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81F57" w14:textId="3A1FEAFE" w:rsidR="003B7B92" w:rsidRPr="00545571" w:rsidRDefault="0052268A" w:rsidP="003B7B92">
      <w:pPr>
        <w:spacing w:line="360" w:lineRule="auto"/>
        <w:ind w:left="720" w:hanging="360"/>
        <w:jc w:val="center"/>
        <w:rPr>
          <w:rFonts w:ascii="Times New Roman" w:hAnsi="Times New Roman" w:cs="Times New Roman"/>
          <w:b/>
          <w:bCs/>
          <w:sz w:val="28"/>
          <w:szCs w:val="28"/>
        </w:rPr>
      </w:pPr>
      <w:r>
        <w:rPr>
          <w:rFonts w:ascii="Times New Roman" w:hAnsi="Times New Roman" w:cs="Times New Roman"/>
          <w:b/>
          <w:bCs/>
          <w:sz w:val="28"/>
          <w:szCs w:val="28"/>
        </w:rPr>
        <w:t>L</w:t>
      </w:r>
      <w:r w:rsidR="003B7B92" w:rsidRPr="00545571">
        <w:rPr>
          <w:rFonts w:ascii="Times New Roman" w:hAnsi="Times New Roman" w:cs="Times New Roman"/>
          <w:b/>
          <w:bCs/>
          <w:sz w:val="28"/>
          <w:szCs w:val="28"/>
        </w:rPr>
        <w:t>’espansione di</w:t>
      </w:r>
      <w:r w:rsidR="003B7B92" w:rsidRPr="00545571">
        <w:rPr>
          <w:b/>
          <w:bCs/>
          <w:sz w:val="28"/>
          <w:szCs w:val="28"/>
        </w:rPr>
        <w:t xml:space="preserve"> </w:t>
      </w:r>
      <w:proofErr w:type="spellStart"/>
      <w:r w:rsidR="003B7B92" w:rsidRPr="00545571">
        <w:rPr>
          <w:rFonts w:ascii="Times New Roman" w:hAnsi="Times New Roman" w:cs="Times New Roman"/>
          <w:b/>
          <w:bCs/>
          <w:sz w:val="28"/>
          <w:szCs w:val="28"/>
        </w:rPr>
        <w:t>Sōka</w:t>
      </w:r>
      <w:proofErr w:type="spellEnd"/>
      <w:r w:rsidR="003B7B92" w:rsidRPr="00545571">
        <w:rPr>
          <w:rFonts w:ascii="Times New Roman" w:hAnsi="Times New Roman" w:cs="Times New Roman"/>
          <w:b/>
          <w:bCs/>
          <w:sz w:val="28"/>
          <w:szCs w:val="28"/>
        </w:rPr>
        <w:t xml:space="preserve"> Gakkai in Brasile</w:t>
      </w:r>
      <w:r>
        <w:rPr>
          <w:rFonts w:ascii="Times New Roman" w:hAnsi="Times New Roman" w:cs="Times New Roman"/>
          <w:b/>
          <w:bCs/>
          <w:sz w:val="28"/>
          <w:szCs w:val="28"/>
        </w:rPr>
        <w:t xml:space="preserve"> tra nuove sfide e adattamenti</w:t>
      </w:r>
    </w:p>
    <w:p w14:paraId="220BA90D" w14:textId="1EA41DB2" w:rsidR="003B7B92" w:rsidRPr="004E6D3C" w:rsidRDefault="003B7B92" w:rsidP="004E6D3C">
      <w:pPr>
        <w:spacing w:line="360" w:lineRule="auto"/>
        <w:ind w:left="720" w:hanging="360"/>
        <w:jc w:val="center"/>
        <w:rPr>
          <w:rFonts w:ascii="Times New Roman" w:hAnsi="Times New Roman" w:cs="Times New Roman"/>
          <w:sz w:val="24"/>
          <w:szCs w:val="24"/>
        </w:rPr>
      </w:pPr>
      <w:r w:rsidRPr="004E6D3C">
        <w:rPr>
          <w:rFonts w:ascii="Times New Roman" w:hAnsi="Times New Roman" w:cs="Times New Roman"/>
          <w:sz w:val="24"/>
          <w:szCs w:val="24"/>
        </w:rPr>
        <w:t xml:space="preserve">Giovanni </w:t>
      </w:r>
      <w:proofErr w:type="spellStart"/>
      <w:r w:rsidRPr="004E6D3C">
        <w:rPr>
          <w:rFonts w:ascii="Times New Roman" w:hAnsi="Times New Roman" w:cs="Times New Roman"/>
          <w:sz w:val="24"/>
          <w:szCs w:val="24"/>
        </w:rPr>
        <w:t>Baldovin</w:t>
      </w:r>
      <w:proofErr w:type="spellEnd"/>
    </w:p>
    <w:p w14:paraId="177DADE5" w14:textId="77777777" w:rsidR="00545571" w:rsidRPr="00545571" w:rsidRDefault="00545571" w:rsidP="00545571">
      <w:pPr>
        <w:spacing w:line="360" w:lineRule="auto"/>
        <w:ind w:left="720" w:hanging="360"/>
        <w:jc w:val="right"/>
        <w:rPr>
          <w:rFonts w:ascii="Times New Roman" w:hAnsi="Times New Roman" w:cs="Times New Roman"/>
          <w:b/>
          <w:bCs/>
          <w:sz w:val="24"/>
          <w:szCs w:val="24"/>
        </w:rPr>
      </w:pPr>
    </w:p>
    <w:p w14:paraId="0DD2B0BD" w14:textId="7ABAC5E8" w:rsidR="00112072" w:rsidRPr="001A296C" w:rsidRDefault="00112072" w:rsidP="00600EB1">
      <w:pPr>
        <w:pStyle w:val="Paragrafoelenco"/>
        <w:numPr>
          <w:ilvl w:val="0"/>
          <w:numId w:val="2"/>
        </w:numPr>
        <w:spacing w:line="360" w:lineRule="auto"/>
        <w:jc w:val="both"/>
        <w:rPr>
          <w:rFonts w:ascii="Times New Roman" w:hAnsi="Times New Roman" w:cs="Times New Roman"/>
          <w:b/>
          <w:bCs/>
          <w:sz w:val="24"/>
          <w:szCs w:val="24"/>
        </w:rPr>
      </w:pPr>
      <w:r w:rsidRPr="001A296C">
        <w:rPr>
          <w:rFonts w:ascii="Times New Roman" w:hAnsi="Times New Roman" w:cs="Times New Roman"/>
          <w:b/>
          <w:bCs/>
          <w:sz w:val="24"/>
          <w:szCs w:val="24"/>
        </w:rPr>
        <w:t>Introduzione</w:t>
      </w:r>
    </w:p>
    <w:p w14:paraId="1FB733DA" w14:textId="547CD55F" w:rsidR="004C5CFE" w:rsidRDefault="00C10726" w:rsidP="00E24076">
      <w:pPr>
        <w:spacing w:line="360" w:lineRule="auto"/>
        <w:jc w:val="both"/>
        <w:rPr>
          <w:rFonts w:ascii="Times New Roman" w:hAnsi="Times New Roman" w:cs="Times New Roman"/>
          <w:sz w:val="24"/>
          <w:szCs w:val="24"/>
        </w:rPr>
      </w:pPr>
      <w:r>
        <w:rPr>
          <w:rFonts w:ascii="Times New Roman" w:hAnsi="Times New Roman" w:cs="Times New Roman"/>
          <w:sz w:val="24"/>
          <w:szCs w:val="24"/>
        </w:rPr>
        <w:t>Nel 193</w:t>
      </w:r>
      <w:r w:rsidR="00030F0E">
        <w:rPr>
          <w:rFonts w:ascii="Times New Roman" w:hAnsi="Times New Roman" w:cs="Times New Roman"/>
          <w:sz w:val="24"/>
          <w:szCs w:val="24"/>
        </w:rPr>
        <w:t>7</w:t>
      </w:r>
      <w:r>
        <w:rPr>
          <w:rFonts w:ascii="Times New Roman" w:hAnsi="Times New Roman" w:cs="Times New Roman"/>
          <w:sz w:val="24"/>
          <w:szCs w:val="24"/>
        </w:rPr>
        <w:t xml:space="preserve"> </w:t>
      </w:r>
      <w:r w:rsidR="00600EB1">
        <w:rPr>
          <w:rFonts w:ascii="Times New Roman" w:hAnsi="Times New Roman" w:cs="Times New Roman"/>
          <w:sz w:val="24"/>
          <w:szCs w:val="24"/>
        </w:rPr>
        <w:t xml:space="preserve">l’educatore </w:t>
      </w:r>
      <w:proofErr w:type="spellStart"/>
      <w:r>
        <w:rPr>
          <w:rFonts w:ascii="Times New Roman" w:hAnsi="Times New Roman" w:cs="Times New Roman"/>
          <w:sz w:val="24"/>
          <w:szCs w:val="24"/>
        </w:rPr>
        <w:t>Makiguchi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Tsunesabur</w:t>
      </w:r>
      <w:r w:rsidR="00253527">
        <w:rPr>
          <w:rFonts w:ascii="Times New Roman" w:hAnsi="Times New Roman" w:cs="Times New Roman"/>
          <w:sz w:val="24"/>
          <w:szCs w:val="24"/>
        </w:rPr>
        <w:t>ō</w:t>
      </w:r>
      <w:proofErr w:type="spellEnd"/>
      <w:r w:rsidR="001918AF">
        <w:rPr>
          <w:rFonts w:ascii="Times New Roman" w:hAnsi="Times New Roman" w:cs="Times New Roman"/>
          <w:sz w:val="24"/>
          <w:szCs w:val="24"/>
        </w:rPr>
        <w:t xml:space="preserve"> (</w:t>
      </w:r>
      <w:r w:rsidR="00984A77">
        <w:rPr>
          <w:rFonts w:ascii="Times New Roman" w:hAnsi="Times New Roman" w:cs="Times New Roman"/>
          <w:sz w:val="24"/>
          <w:szCs w:val="24"/>
        </w:rPr>
        <w:t>1871-1944</w:t>
      </w:r>
      <w:r w:rsidR="001918AF">
        <w:rPr>
          <w:rFonts w:ascii="Times New Roman" w:hAnsi="Times New Roman" w:cs="Times New Roman"/>
          <w:sz w:val="24"/>
          <w:szCs w:val="24"/>
        </w:rPr>
        <w:t>)</w:t>
      </w:r>
      <w:r>
        <w:rPr>
          <w:rFonts w:ascii="Times New Roman" w:hAnsi="Times New Roman" w:cs="Times New Roman"/>
          <w:sz w:val="24"/>
          <w:szCs w:val="24"/>
        </w:rPr>
        <w:t xml:space="preserve"> </w:t>
      </w:r>
      <w:r w:rsidR="000267ED">
        <w:rPr>
          <w:rFonts w:ascii="Times New Roman" w:hAnsi="Times New Roman" w:cs="Times New Roman"/>
          <w:sz w:val="24"/>
          <w:szCs w:val="24"/>
        </w:rPr>
        <w:t xml:space="preserve">fondò </w:t>
      </w:r>
      <w:proofErr w:type="spellStart"/>
      <w:r w:rsidR="004C5CFE">
        <w:rPr>
          <w:rFonts w:ascii="Times New Roman" w:hAnsi="Times New Roman" w:cs="Times New Roman"/>
          <w:sz w:val="24"/>
          <w:szCs w:val="24"/>
        </w:rPr>
        <w:t>Sōka</w:t>
      </w:r>
      <w:proofErr w:type="spellEnd"/>
      <w:r w:rsidR="004C5CFE">
        <w:rPr>
          <w:rFonts w:ascii="Times New Roman" w:hAnsi="Times New Roman" w:cs="Times New Roman"/>
          <w:sz w:val="24"/>
          <w:szCs w:val="24"/>
        </w:rPr>
        <w:t xml:space="preserve"> </w:t>
      </w:r>
      <w:proofErr w:type="spellStart"/>
      <w:r w:rsidR="004C5CFE">
        <w:rPr>
          <w:rFonts w:ascii="Times New Roman" w:hAnsi="Times New Roman" w:cs="Times New Roman"/>
          <w:sz w:val="24"/>
          <w:szCs w:val="24"/>
        </w:rPr>
        <w:t>Kyōiku</w:t>
      </w:r>
      <w:proofErr w:type="spellEnd"/>
      <w:r w:rsidR="004C5CFE">
        <w:rPr>
          <w:rFonts w:ascii="Times New Roman" w:hAnsi="Times New Roman" w:cs="Times New Roman"/>
          <w:sz w:val="24"/>
          <w:szCs w:val="24"/>
        </w:rPr>
        <w:t xml:space="preserve"> Gakkai</w:t>
      </w:r>
      <w:r w:rsidR="00686247">
        <w:rPr>
          <w:rFonts w:ascii="Times New Roman" w:hAnsi="Times New Roman" w:cs="Times New Roman"/>
          <w:sz w:val="24"/>
          <w:szCs w:val="24"/>
        </w:rPr>
        <w:t xml:space="preserve"> </w:t>
      </w:r>
      <w:r w:rsidR="006E59EC">
        <w:rPr>
          <w:rFonts w:ascii="Times New Roman" w:hAnsi="Times New Roman" w:cs="Times New Roman"/>
          <w:sz w:val="24"/>
          <w:szCs w:val="24"/>
        </w:rPr>
        <w:t>(</w:t>
      </w:r>
      <w:r w:rsidR="00895B48">
        <w:rPr>
          <w:rFonts w:ascii="Times New Roman" w:hAnsi="Times New Roman" w:cs="Times New Roman"/>
          <w:sz w:val="24"/>
          <w:szCs w:val="24"/>
        </w:rPr>
        <w:t xml:space="preserve">Società per </w:t>
      </w:r>
      <w:r w:rsidR="002D5D04">
        <w:rPr>
          <w:rFonts w:ascii="Times New Roman" w:hAnsi="Times New Roman" w:cs="Times New Roman"/>
          <w:sz w:val="24"/>
          <w:szCs w:val="24"/>
        </w:rPr>
        <w:t>l’educazione</w:t>
      </w:r>
      <w:r w:rsidR="00895B48">
        <w:rPr>
          <w:rFonts w:ascii="Times New Roman" w:hAnsi="Times New Roman" w:cs="Times New Roman"/>
          <w:sz w:val="24"/>
          <w:szCs w:val="24"/>
        </w:rPr>
        <w:t xml:space="preserve"> </w:t>
      </w:r>
      <w:r w:rsidR="002D5D04">
        <w:rPr>
          <w:rFonts w:ascii="Times New Roman" w:hAnsi="Times New Roman" w:cs="Times New Roman"/>
          <w:sz w:val="24"/>
          <w:szCs w:val="24"/>
        </w:rPr>
        <w:t>e la creazione di</w:t>
      </w:r>
      <w:r w:rsidR="00895B48">
        <w:rPr>
          <w:rFonts w:ascii="Times New Roman" w:hAnsi="Times New Roman" w:cs="Times New Roman"/>
          <w:sz w:val="24"/>
          <w:szCs w:val="24"/>
        </w:rPr>
        <w:t xml:space="preserve"> valori)</w:t>
      </w:r>
      <w:r w:rsidR="004C5CFE">
        <w:rPr>
          <w:rFonts w:ascii="Times New Roman" w:hAnsi="Times New Roman" w:cs="Times New Roman"/>
          <w:sz w:val="24"/>
          <w:szCs w:val="24"/>
        </w:rPr>
        <w:t>,</w:t>
      </w:r>
      <w:r w:rsidR="00007510">
        <w:rPr>
          <w:rFonts w:ascii="Times New Roman" w:hAnsi="Times New Roman" w:cs="Times New Roman"/>
          <w:sz w:val="24"/>
          <w:szCs w:val="24"/>
        </w:rPr>
        <w:t xml:space="preserve"> </w:t>
      </w:r>
      <w:r w:rsidR="002D5D04">
        <w:rPr>
          <w:rFonts w:ascii="Times New Roman" w:hAnsi="Times New Roman" w:cs="Times New Roman"/>
          <w:sz w:val="24"/>
          <w:szCs w:val="24"/>
        </w:rPr>
        <w:t>organizzazione</w:t>
      </w:r>
      <w:r w:rsidR="00007510">
        <w:rPr>
          <w:rFonts w:ascii="Times New Roman" w:hAnsi="Times New Roman" w:cs="Times New Roman"/>
          <w:sz w:val="24"/>
          <w:szCs w:val="24"/>
        </w:rPr>
        <w:t xml:space="preserve"> che aveva</w:t>
      </w:r>
      <w:r w:rsidR="004C5CFE">
        <w:rPr>
          <w:rFonts w:ascii="Times New Roman" w:hAnsi="Times New Roman" w:cs="Times New Roman"/>
          <w:sz w:val="24"/>
          <w:szCs w:val="24"/>
        </w:rPr>
        <w:t xml:space="preserve"> lo scopo di rifondare</w:t>
      </w:r>
      <w:r w:rsidR="002D5D04">
        <w:rPr>
          <w:rFonts w:ascii="Times New Roman" w:hAnsi="Times New Roman" w:cs="Times New Roman"/>
          <w:sz w:val="24"/>
          <w:szCs w:val="24"/>
        </w:rPr>
        <w:t xml:space="preserve"> attivamente</w:t>
      </w:r>
      <w:r w:rsidR="004C5CFE">
        <w:rPr>
          <w:rFonts w:ascii="Times New Roman" w:hAnsi="Times New Roman" w:cs="Times New Roman"/>
          <w:sz w:val="24"/>
          <w:szCs w:val="24"/>
        </w:rPr>
        <w:t xml:space="preserve"> l’educazione giapponese su un nuovo sistema di valori</w:t>
      </w:r>
      <w:r w:rsidR="00242FE5">
        <w:rPr>
          <w:rFonts w:ascii="Times New Roman" w:hAnsi="Times New Roman" w:cs="Times New Roman"/>
          <w:sz w:val="24"/>
          <w:szCs w:val="24"/>
        </w:rPr>
        <w:t xml:space="preserve"> </w:t>
      </w:r>
      <w:r w:rsidR="00600EB1">
        <w:rPr>
          <w:rFonts w:ascii="Times New Roman" w:hAnsi="Times New Roman" w:cs="Times New Roman"/>
          <w:sz w:val="24"/>
          <w:szCs w:val="24"/>
        </w:rPr>
        <w:t>ispir</w:t>
      </w:r>
      <w:r w:rsidR="00242FE5">
        <w:rPr>
          <w:rFonts w:ascii="Times New Roman" w:hAnsi="Times New Roman" w:cs="Times New Roman"/>
          <w:sz w:val="24"/>
          <w:szCs w:val="24"/>
        </w:rPr>
        <w:t>ati</w:t>
      </w:r>
      <w:r w:rsidR="00600EB1">
        <w:rPr>
          <w:rFonts w:ascii="Times New Roman" w:hAnsi="Times New Roman" w:cs="Times New Roman"/>
          <w:sz w:val="24"/>
          <w:szCs w:val="24"/>
        </w:rPr>
        <w:t xml:space="preserve"> al pensiero del monaco giapponese Nichiren (</w:t>
      </w:r>
      <w:r w:rsidR="002D5D04">
        <w:rPr>
          <w:rFonts w:ascii="Times New Roman" w:hAnsi="Times New Roman" w:cs="Times New Roman"/>
          <w:sz w:val="24"/>
          <w:szCs w:val="24"/>
        </w:rPr>
        <w:t>XIII secolo</w:t>
      </w:r>
      <w:r w:rsidR="00600EB1">
        <w:rPr>
          <w:rFonts w:ascii="Times New Roman" w:hAnsi="Times New Roman" w:cs="Times New Roman"/>
          <w:sz w:val="24"/>
          <w:szCs w:val="24"/>
        </w:rPr>
        <w:t>)</w:t>
      </w:r>
      <w:r w:rsidR="004C5CFE">
        <w:rPr>
          <w:rFonts w:ascii="Times New Roman" w:hAnsi="Times New Roman" w:cs="Times New Roman"/>
          <w:sz w:val="24"/>
          <w:szCs w:val="24"/>
        </w:rPr>
        <w:t>.</w:t>
      </w:r>
      <w:r w:rsidR="00984A77">
        <w:rPr>
          <w:rStyle w:val="Rimandonotaapidipagina"/>
          <w:rFonts w:ascii="Times New Roman" w:hAnsi="Times New Roman" w:cs="Times New Roman"/>
          <w:sz w:val="24"/>
          <w:szCs w:val="24"/>
        </w:rPr>
        <w:footnoteReference w:id="1"/>
      </w:r>
      <w:r w:rsidR="004C5CFE">
        <w:rPr>
          <w:rFonts w:ascii="Times New Roman" w:hAnsi="Times New Roman" w:cs="Times New Roman"/>
          <w:sz w:val="24"/>
          <w:szCs w:val="24"/>
        </w:rPr>
        <w:t xml:space="preserve"> </w:t>
      </w:r>
      <w:r w:rsidR="00BC2089">
        <w:rPr>
          <w:rFonts w:ascii="Times New Roman" w:hAnsi="Times New Roman" w:cs="Times New Roman"/>
          <w:sz w:val="24"/>
          <w:szCs w:val="24"/>
        </w:rPr>
        <w:t xml:space="preserve">Dopo aver </w:t>
      </w:r>
      <w:r w:rsidR="002D5D04">
        <w:rPr>
          <w:rFonts w:ascii="Times New Roman" w:hAnsi="Times New Roman" w:cs="Times New Roman"/>
          <w:sz w:val="24"/>
          <w:szCs w:val="24"/>
        </w:rPr>
        <w:t>subito</w:t>
      </w:r>
      <w:r w:rsidR="00BC2089">
        <w:rPr>
          <w:rFonts w:ascii="Times New Roman" w:hAnsi="Times New Roman" w:cs="Times New Roman"/>
          <w:sz w:val="24"/>
          <w:szCs w:val="24"/>
        </w:rPr>
        <w:t xml:space="preserve"> nei primi anni Quaranta </w:t>
      </w:r>
      <w:r w:rsidR="002D5D04">
        <w:rPr>
          <w:rFonts w:ascii="Times New Roman" w:hAnsi="Times New Roman" w:cs="Times New Roman"/>
          <w:sz w:val="24"/>
          <w:szCs w:val="24"/>
        </w:rPr>
        <w:t>numerose</w:t>
      </w:r>
      <w:r w:rsidR="00BC2089">
        <w:rPr>
          <w:rFonts w:ascii="Times New Roman" w:hAnsi="Times New Roman" w:cs="Times New Roman"/>
          <w:sz w:val="24"/>
          <w:szCs w:val="24"/>
        </w:rPr>
        <w:t xml:space="preserve"> persecuzion</w:t>
      </w:r>
      <w:r w:rsidR="002D5D04">
        <w:rPr>
          <w:rFonts w:ascii="Times New Roman" w:hAnsi="Times New Roman" w:cs="Times New Roman"/>
          <w:sz w:val="24"/>
          <w:szCs w:val="24"/>
        </w:rPr>
        <w:t>i</w:t>
      </w:r>
      <w:r w:rsidR="00BC2089">
        <w:rPr>
          <w:rFonts w:ascii="Times New Roman" w:hAnsi="Times New Roman" w:cs="Times New Roman"/>
          <w:sz w:val="24"/>
          <w:szCs w:val="24"/>
        </w:rPr>
        <w:t xml:space="preserve"> </w:t>
      </w:r>
      <w:r w:rsidR="002D5D04">
        <w:rPr>
          <w:rFonts w:ascii="Times New Roman" w:hAnsi="Times New Roman" w:cs="Times New Roman"/>
          <w:sz w:val="24"/>
          <w:szCs w:val="24"/>
        </w:rPr>
        <w:t>da parte</w:t>
      </w:r>
      <w:r w:rsidR="00BC2089">
        <w:rPr>
          <w:rFonts w:ascii="Times New Roman" w:hAnsi="Times New Roman" w:cs="Times New Roman"/>
          <w:sz w:val="24"/>
          <w:szCs w:val="24"/>
        </w:rPr>
        <w:t xml:space="preserve"> del regime</w:t>
      </w:r>
      <w:r w:rsidR="000252FB">
        <w:rPr>
          <w:rFonts w:ascii="Times New Roman" w:hAnsi="Times New Roman" w:cs="Times New Roman"/>
          <w:sz w:val="24"/>
          <w:szCs w:val="24"/>
        </w:rPr>
        <w:t xml:space="preserve"> che portarono all’incarcerazione </w:t>
      </w:r>
      <w:r w:rsidR="002D5D04">
        <w:rPr>
          <w:rFonts w:ascii="Times New Roman" w:hAnsi="Times New Roman" w:cs="Times New Roman"/>
          <w:sz w:val="24"/>
          <w:szCs w:val="24"/>
        </w:rPr>
        <w:t xml:space="preserve">e alla morte </w:t>
      </w:r>
      <w:r w:rsidR="000252FB">
        <w:rPr>
          <w:rFonts w:ascii="Times New Roman" w:hAnsi="Times New Roman" w:cs="Times New Roman"/>
          <w:sz w:val="24"/>
          <w:szCs w:val="24"/>
        </w:rPr>
        <w:t xml:space="preserve">del fondatore </w:t>
      </w:r>
      <w:proofErr w:type="spellStart"/>
      <w:r w:rsidR="000252FB">
        <w:rPr>
          <w:rFonts w:ascii="Times New Roman" w:hAnsi="Times New Roman" w:cs="Times New Roman"/>
          <w:sz w:val="24"/>
          <w:szCs w:val="24"/>
        </w:rPr>
        <w:t>Makiguchi</w:t>
      </w:r>
      <w:proofErr w:type="spellEnd"/>
      <w:r w:rsidR="00BC2089">
        <w:rPr>
          <w:rFonts w:ascii="Times New Roman" w:hAnsi="Times New Roman" w:cs="Times New Roman"/>
          <w:sz w:val="24"/>
          <w:szCs w:val="24"/>
        </w:rPr>
        <w:t xml:space="preserve">, </w:t>
      </w:r>
      <w:proofErr w:type="spellStart"/>
      <w:r w:rsidR="004C5CFE">
        <w:rPr>
          <w:rFonts w:ascii="Times New Roman" w:hAnsi="Times New Roman" w:cs="Times New Roman"/>
          <w:sz w:val="24"/>
          <w:szCs w:val="24"/>
        </w:rPr>
        <w:t>Sōka</w:t>
      </w:r>
      <w:proofErr w:type="spellEnd"/>
      <w:r w:rsidR="004C5CFE">
        <w:rPr>
          <w:rFonts w:ascii="Times New Roman" w:hAnsi="Times New Roman" w:cs="Times New Roman"/>
          <w:sz w:val="24"/>
          <w:szCs w:val="24"/>
        </w:rPr>
        <w:t xml:space="preserve"> </w:t>
      </w:r>
      <w:proofErr w:type="spellStart"/>
      <w:r w:rsidR="004C5CFE">
        <w:rPr>
          <w:rFonts w:ascii="Times New Roman" w:hAnsi="Times New Roman" w:cs="Times New Roman"/>
          <w:sz w:val="24"/>
          <w:szCs w:val="24"/>
        </w:rPr>
        <w:t>Kyōiku</w:t>
      </w:r>
      <w:proofErr w:type="spellEnd"/>
      <w:r w:rsidR="004C5CFE">
        <w:rPr>
          <w:rFonts w:ascii="Times New Roman" w:hAnsi="Times New Roman" w:cs="Times New Roman"/>
          <w:sz w:val="24"/>
          <w:szCs w:val="24"/>
        </w:rPr>
        <w:t xml:space="preserve"> Gakkai </w:t>
      </w:r>
      <w:r w:rsidR="00BC2089">
        <w:rPr>
          <w:rFonts w:ascii="Times New Roman" w:hAnsi="Times New Roman" w:cs="Times New Roman"/>
          <w:sz w:val="24"/>
          <w:szCs w:val="24"/>
        </w:rPr>
        <w:t xml:space="preserve">riprese vigore durante la presidenza di </w:t>
      </w:r>
      <w:proofErr w:type="spellStart"/>
      <w:r w:rsidR="00BC2089">
        <w:rPr>
          <w:rFonts w:ascii="Times New Roman" w:hAnsi="Times New Roman" w:cs="Times New Roman"/>
          <w:sz w:val="24"/>
          <w:szCs w:val="24"/>
        </w:rPr>
        <w:t>Toda</w:t>
      </w:r>
      <w:proofErr w:type="spellEnd"/>
      <w:r w:rsidR="00BC2089">
        <w:rPr>
          <w:rFonts w:ascii="Times New Roman" w:hAnsi="Times New Roman" w:cs="Times New Roman"/>
          <w:sz w:val="24"/>
          <w:szCs w:val="24"/>
        </w:rPr>
        <w:t xml:space="preserve"> </w:t>
      </w:r>
      <w:proofErr w:type="spellStart"/>
      <w:r w:rsidR="00BC2089">
        <w:rPr>
          <w:rFonts w:ascii="Times New Roman" w:hAnsi="Times New Roman" w:cs="Times New Roman"/>
          <w:sz w:val="24"/>
          <w:szCs w:val="24"/>
        </w:rPr>
        <w:t>J</w:t>
      </w:r>
      <w:r w:rsidR="00253527">
        <w:rPr>
          <w:rFonts w:ascii="Times New Roman" w:hAnsi="Times New Roman" w:cs="Times New Roman"/>
          <w:sz w:val="24"/>
          <w:szCs w:val="24"/>
        </w:rPr>
        <w:t>ō</w:t>
      </w:r>
      <w:r w:rsidR="00BC2089">
        <w:rPr>
          <w:rFonts w:ascii="Times New Roman" w:hAnsi="Times New Roman" w:cs="Times New Roman"/>
          <w:sz w:val="24"/>
          <w:szCs w:val="24"/>
        </w:rPr>
        <w:t>sei</w:t>
      </w:r>
      <w:proofErr w:type="spellEnd"/>
      <w:r w:rsidR="00BC2089">
        <w:rPr>
          <w:rFonts w:ascii="Times New Roman" w:hAnsi="Times New Roman" w:cs="Times New Roman"/>
          <w:sz w:val="24"/>
          <w:szCs w:val="24"/>
        </w:rPr>
        <w:t xml:space="preserve"> (</w:t>
      </w:r>
      <w:r w:rsidR="00984A77">
        <w:rPr>
          <w:rFonts w:ascii="Times New Roman" w:hAnsi="Times New Roman" w:cs="Times New Roman"/>
          <w:sz w:val="24"/>
          <w:szCs w:val="24"/>
        </w:rPr>
        <w:t>1900-1958</w:t>
      </w:r>
      <w:r w:rsidR="00BC2089">
        <w:rPr>
          <w:rFonts w:ascii="Times New Roman" w:hAnsi="Times New Roman" w:cs="Times New Roman"/>
          <w:sz w:val="24"/>
          <w:szCs w:val="24"/>
        </w:rPr>
        <w:t xml:space="preserve">). </w:t>
      </w:r>
      <w:r w:rsidR="00E00535">
        <w:rPr>
          <w:rFonts w:ascii="Times New Roman" w:hAnsi="Times New Roman" w:cs="Times New Roman"/>
          <w:sz w:val="24"/>
          <w:szCs w:val="24"/>
        </w:rPr>
        <w:t xml:space="preserve">Egli </w:t>
      </w:r>
      <w:r w:rsidR="00BC2089">
        <w:rPr>
          <w:rFonts w:ascii="Times New Roman" w:hAnsi="Times New Roman" w:cs="Times New Roman"/>
          <w:sz w:val="24"/>
          <w:szCs w:val="24"/>
        </w:rPr>
        <w:t xml:space="preserve">cambiò </w:t>
      </w:r>
      <w:r w:rsidR="000267ED">
        <w:rPr>
          <w:rFonts w:ascii="Times New Roman" w:hAnsi="Times New Roman" w:cs="Times New Roman"/>
          <w:sz w:val="24"/>
          <w:szCs w:val="24"/>
        </w:rPr>
        <w:t xml:space="preserve">nel 1946 </w:t>
      </w:r>
      <w:r w:rsidR="00BC2089">
        <w:rPr>
          <w:rFonts w:ascii="Times New Roman" w:hAnsi="Times New Roman" w:cs="Times New Roman"/>
          <w:sz w:val="24"/>
          <w:szCs w:val="24"/>
        </w:rPr>
        <w:t xml:space="preserve">il nome del movimento in </w:t>
      </w:r>
      <w:proofErr w:type="spellStart"/>
      <w:r w:rsidR="00BC2089">
        <w:rPr>
          <w:rFonts w:ascii="Times New Roman" w:hAnsi="Times New Roman" w:cs="Times New Roman"/>
          <w:sz w:val="24"/>
          <w:szCs w:val="24"/>
        </w:rPr>
        <w:t>S</w:t>
      </w:r>
      <w:r w:rsidR="00253527">
        <w:rPr>
          <w:rFonts w:ascii="Times New Roman" w:hAnsi="Times New Roman" w:cs="Times New Roman"/>
          <w:sz w:val="24"/>
          <w:szCs w:val="24"/>
        </w:rPr>
        <w:t>ō</w:t>
      </w:r>
      <w:r w:rsidR="00BC2089">
        <w:rPr>
          <w:rFonts w:ascii="Times New Roman" w:hAnsi="Times New Roman" w:cs="Times New Roman"/>
          <w:sz w:val="24"/>
          <w:szCs w:val="24"/>
        </w:rPr>
        <w:t>ka</w:t>
      </w:r>
      <w:proofErr w:type="spellEnd"/>
      <w:r w:rsidR="00BC2089">
        <w:rPr>
          <w:rFonts w:ascii="Times New Roman" w:hAnsi="Times New Roman" w:cs="Times New Roman"/>
          <w:sz w:val="24"/>
          <w:szCs w:val="24"/>
        </w:rPr>
        <w:t xml:space="preserve"> Gakkai</w:t>
      </w:r>
      <w:r w:rsidR="00895B48">
        <w:rPr>
          <w:rFonts w:ascii="Times New Roman" w:hAnsi="Times New Roman" w:cs="Times New Roman"/>
          <w:sz w:val="24"/>
          <w:szCs w:val="24"/>
        </w:rPr>
        <w:t xml:space="preserve"> (Società per la creazione dei valori)</w:t>
      </w:r>
      <w:r w:rsidR="00BC2089">
        <w:rPr>
          <w:rFonts w:ascii="Times New Roman" w:hAnsi="Times New Roman" w:cs="Times New Roman"/>
          <w:sz w:val="24"/>
          <w:szCs w:val="24"/>
        </w:rPr>
        <w:t xml:space="preserve"> e</w:t>
      </w:r>
      <w:r w:rsidR="00E00535">
        <w:rPr>
          <w:rFonts w:ascii="Times New Roman" w:hAnsi="Times New Roman" w:cs="Times New Roman"/>
          <w:sz w:val="24"/>
          <w:szCs w:val="24"/>
        </w:rPr>
        <w:t>,</w:t>
      </w:r>
      <w:r w:rsidR="00BC2089">
        <w:rPr>
          <w:rFonts w:ascii="Times New Roman" w:hAnsi="Times New Roman" w:cs="Times New Roman"/>
          <w:sz w:val="24"/>
          <w:szCs w:val="24"/>
        </w:rPr>
        <w:t xml:space="preserve"> </w:t>
      </w:r>
      <w:r w:rsidR="00E00535">
        <w:rPr>
          <w:rFonts w:ascii="Times New Roman" w:hAnsi="Times New Roman" w:cs="Times New Roman"/>
          <w:sz w:val="24"/>
          <w:szCs w:val="24"/>
        </w:rPr>
        <w:t xml:space="preserve">oltre a </w:t>
      </w:r>
      <w:r w:rsidR="00BC2089">
        <w:rPr>
          <w:rFonts w:ascii="Times New Roman" w:hAnsi="Times New Roman" w:cs="Times New Roman"/>
          <w:sz w:val="24"/>
          <w:szCs w:val="24"/>
        </w:rPr>
        <w:t>svilupp</w:t>
      </w:r>
      <w:r w:rsidR="000267ED">
        <w:rPr>
          <w:rFonts w:ascii="Times New Roman" w:hAnsi="Times New Roman" w:cs="Times New Roman"/>
          <w:sz w:val="24"/>
          <w:szCs w:val="24"/>
        </w:rPr>
        <w:t>arne</w:t>
      </w:r>
      <w:r w:rsidR="00BC2089">
        <w:rPr>
          <w:rFonts w:ascii="Times New Roman" w:hAnsi="Times New Roman" w:cs="Times New Roman"/>
          <w:sz w:val="24"/>
          <w:szCs w:val="24"/>
        </w:rPr>
        <w:t xml:space="preserve"> il pensiero religioso</w:t>
      </w:r>
      <w:r w:rsidR="004C5CFE">
        <w:rPr>
          <w:rFonts w:ascii="Times New Roman" w:hAnsi="Times New Roman" w:cs="Times New Roman"/>
          <w:sz w:val="24"/>
          <w:szCs w:val="24"/>
        </w:rPr>
        <w:t xml:space="preserve"> </w:t>
      </w:r>
      <w:r w:rsidR="00AD1355">
        <w:rPr>
          <w:rFonts w:ascii="Times New Roman" w:hAnsi="Times New Roman" w:cs="Times New Roman"/>
          <w:sz w:val="24"/>
          <w:szCs w:val="24"/>
        </w:rPr>
        <w:t>(</w:t>
      </w:r>
      <w:r w:rsidR="004C5CFE">
        <w:rPr>
          <w:rFonts w:ascii="Times New Roman" w:hAnsi="Times New Roman" w:cs="Times New Roman"/>
          <w:sz w:val="24"/>
          <w:szCs w:val="24"/>
        </w:rPr>
        <w:t>fino ad allora solo abbozzato</w:t>
      </w:r>
      <w:r w:rsidR="00AD1355">
        <w:rPr>
          <w:rFonts w:ascii="Times New Roman" w:hAnsi="Times New Roman" w:cs="Times New Roman"/>
          <w:sz w:val="24"/>
          <w:szCs w:val="24"/>
        </w:rPr>
        <w:t>)</w:t>
      </w:r>
      <w:r w:rsidR="00E00535">
        <w:rPr>
          <w:rFonts w:ascii="Times New Roman" w:hAnsi="Times New Roman" w:cs="Times New Roman"/>
          <w:sz w:val="24"/>
          <w:szCs w:val="24"/>
        </w:rPr>
        <w:t xml:space="preserve">, pose le basi per una </w:t>
      </w:r>
      <w:r w:rsidR="000267ED">
        <w:rPr>
          <w:rFonts w:ascii="Times New Roman" w:hAnsi="Times New Roman" w:cs="Times New Roman"/>
          <w:sz w:val="24"/>
          <w:szCs w:val="24"/>
        </w:rPr>
        <w:t xml:space="preserve">sua </w:t>
      </w:r>
      <w:r w:rsidR="00E00535">
        <w:rPr>
          <w:rFonts w:ascii="Times New Roman" w:hAnsi="Times New Roman" w:cs="Times New Roman"/>
          <w:sz w:val="24"/>
          <w:szCs w:val="24"/>
        </w:rPr>
        <w:t>futura espansione all’estero visitando vari paesi tra cui il Brasile</w:t>
      </w:r>
      <w:r w:rsidR="00BC2089">
        <w:rPr>
          <w:rFonts w:ascii="Times New Roman" w:hAnsi="Times New Roman" w:cs="Times New Roman"/>
          <w:sz w:val="24"/>
          <w:szCs w:val="24"/>
        </w:rPr>
        <w:t xml:space="preserve">. </w:t>
      </w:r>
      <w:r w:rsidR="000267ED">
        <w:rPr>
          <w:rFonts w:ascii="Times New Roman" w:hAnsi="Times New Roman" w:cs="Times New Roman"/>
          <w:sz w:val="24"/>
          <w:szCs w:val="24"/>
        </w:rPr>
        <w:t>Quest</w:t>
      </w:r>
      <w:r w:rsidR="00BC2089">
        <w:rPr>
          <w:rFonts w:ascii="Times New Roman" w:hAnsi="Times New Roman" w:cs="Times New Roman"/>
          <w:sz w:val="24"/>
          <w:szCs w:val="24"/>
        </w:rPr>
        <w:t>’espansione venne portata avanti in modo significat</w:t>
      </w:r>
      <w:r w:rsidR="002F0DE5">
        <w:rPr>
          <w:rFonts w:ascii="Times New Roman" w:hAnsi="Times New Roman" w:cs="Times New Roman"/>
          <w:sz w:val="24"/>
          <w:szCs w:val="24"/>
        </w:rPr>
        <w:t>ivo</w:t>
      </w:r>
      <w:r w:rsidR="00BC2089">
        <w:rPr>
          <w:rFonts w:ascii="Times New Roman" w:hAnsi="Times New Roman" w:cs="Times New Roman"/>
          <w:sz w:val="24"/>
          <w:szCs w:val="24"/>
        </w:rPr>
        <w:t xml:space="preserve"> dal </w:t>
      </w:r>
      <w:r w:rsidR="000267ED">
        <w:rPr>
          <w:rFonts w:ascii="Times New Roman" w:hAnsi="Times New Roman" w:cs="Times New Roman"/>
          <w:sz w:val="24"/>
          <w:szCs w:val="24"/>
        </w:rPr>
        <w:t xml:space="preserve">suo </w:t>
      </w:r>
      <w:r w:rsidR="00BC2089">
        <w:rPr>
          <w:rFonts w:ascii="Times New Roman" w:hAnsi="Times New Roman" w:cs="Times New Roman"/>
          <w:sz w:val="24"/>
          <w:szCs w:val="24"/>
        </w:rPr>
        <w:t>successore</w:t>
      </w:r>
      <w:r w:rsidR="000267ED">
        <w:rPr>
          <w:rFonts w:ascii="Times New Roman" w:hAnsi="Times New Roman" w:cs="Times New Roman"/>
          <w:sz w:val="24"/>
          <w:szCs w:val="24"/>
        </w:rPr>
        <w:t xml:space="preserve"> e attuale presidente</w:t>
      </w:r>
      <w:r w:rsidR="00BC2089">
        <w:rPr>
          <w:rFonts w:ascii="Times New Roman" w:hAnsi="Times New Roman" w:cs="Times New Roman"/>
          <w:sz w:val="24"/>
          <w:szCs w:val="24"/>
        </w:rPr>
        <w:t xml:space="preserve">, Ikeda </w:t>
      </w:r>
      <w:proofErr w:type="spellStart"/>
      <w:r w:rsidR="00BC2089">
        <w:rPr>
          <w:rFonts w:ascii="Times New Roman" w:hAnsi="Times New Roman" w:cs="Times New Roman"/>
          <w:sz w:val="24"/>
          <w:szCs w:val="24"/>
        </w:rPr>
        <w:t>Daisaku</w:t>
      </w:r>
      <w:proofErr w:type="spellEnd"/>
      <w:r w:rsidR="00E00535">
        <w:rPr>
          <w:rFonts w:ascii="Times New Roman" w:hAnsi="Times New Roman" w:cs="Times New Roman"/>
          <w:sz w:val="24"/>
          <w:szCs w:val="24"/>
        </w:rPr>
        <w:t xml:space="preserve"> (</w:t>
      </w:r>
      <w:r w:rsidR="00984A77">
        <w:rPr>
          <w:rFonts w:ascii="Times New Roman" w:hAnsi="Times New Roman" w:cs="Times New Roman"/>
          <w:sz w:val="24"/>
          <w:szCs w:val="24"/>
        </w:rPr>
        <w:t>1928-</w:t>
      </w:r>
      <w:r w:rsidR="00E00535">
        <w:rPr>
          <w:rFonts w:ascii="Times New Roman" w:hAnsi="Times New Roman" w:cs="Times New Roman"/>
          <w:sz w:val="24"/>
          <w:szCs w:val="24"/>
        </w:rPr>
        <w:t>)</w:t>
      </w:r>
      <w:r w:rsidR="00BC2089">
        <w:rPr>
          <w:rFonts w:ascii="Times New Roman" w:hAnsi="Times New Roman" w:cs="Times New Roman"/>
          <w:sz w:val="24"/>
          <w:szCs w:val="24"/>
        </w:rPr>
        <w:t xml:space="preserve">, che nel 1975 fondò </w:t>
      </w:r>
      <w:bookmarkStart w:id="0" w:name="_Hlk40002433"/>
      <w:r w:rsidR="00BC2089">
        <w:rPr>
          <w:rFonts w:ascii="Times New Roman" w:hAnsi="Times New Roman" w:cs="Times New Roman"/>
          <w:sz w:val="24"/>
          <w:szCs w:val="24"/>
        </w:rPr>
        <w:t>S</w:t>
      </w:r>
      <w:r w:rsidR="001475A9">
        <w:rPr>
          <w:rFonts w:ascii="Times New Roman" w:hAnsi="Times New Roman" w:cs="Times New Roman"/>
          <w:sz w:val="24"/>
          <w:szCs w:val="24"/>
        </w:rPr>
        <w:t>o</w:t>
      </w:r>
      <w:r w:rsidR="00BC2089">
        <w:rPr>
          <w:rFonts w:ascii="Times New Roman" w:hAnsi="Times New Roman" w:cs="Times New Roman"/>
          <w:sz w:val="24"/>
          <w:szCs w:val="24"/>
        </w:rPr>
        <w:t>ka Gakkai Internation</w:t>
      </w:r>
      <w:r w:rsidR="003F4769">
        <w:rPr>
          <w:rFonts w:ascii="Times New Roman" w:hAnsi="Times New Roman" w:cs="Times New Roman"/>
          <w:sz w:val="24"/>
          <w:szCs w:val="24"/>
        </w:rPr>
        <w:t>al</w:t>
      </w:r>
      <w:r w:rsidR="00BC2089">
        <w:rPr>
          <w:rFonts w:ascii="Times New Roman" w:hAnsi="Times New Roman" w:cs="Times New Roman"/>
          <w:sz w:val="24"/>
          <w:szCs w:val="24"/>
        </w:rPr>
        <w:t xml:space="preserve"> </w:t>
      </w:r>
      <w:bookmarkEnd w:id="0"/>
      <w:r w:rsidR="00BC2089">
        <w:rPr>
          <w:rFonts w:ascii="Times New Roman" w:hAnsi="Times New Roman" w:cs="Times New Roman"/>
          <w:sz w:val="24"/>
          <w:szCs w:val="24"/>
        </w:rPr>
        <w:t xml:space="preserve">(SGI), </w:t>
      </w:r>
      <w:r w:rsidR="00112072">
        <w:rPr>
          <w:rFonts w:ascii="Times New Roman" w:hAnsi="Times New Roman" w:cs="Times New Roman"/>
          <w:sz w:val="24"/>
          <w:szCs w:val="24"/>
        </w:rPr>
        <w:t>associazione non governativa (O</w:t>
      </w:r>
      <w:r w:rsidR="005A573C">
        <w:rPr>
          <w:rFonts w:ascii="Times New Roman" w:hAnsi="Times New Roman" w:cs="Times New Roman"/>
          <w:sz w:val="24"/>
          <w:szCs w:val="24"/>
        </w:rPr>
        <w:t>NG</w:t>
      </w:r>
      <w:r w:rsidR="00112072">
        <w:rPr>
          <w:rFonts w:ascii="Times New Roman" w:hAnsi="Times New Roman" w:cs="Times New Roman"/>
          <w:sz w:val="24"/>
          <w:szCs w:val="24"/>
        </w:rPr>
        <w:t>)</w:t>
      </w:r>
      <w:r w:rsidR="00BC2089">
        <w:rPr>
          <w:rFonts w:ascii="Times New Roman" w:hAnsi="Times New Roman" w:cs="Times New Roman"/>
          <w:sz w:val="24"/>
          <w:szCs w:val="24"/>
        </w:rPr>
        <w:t xml:space="preserve"> che racc</w:t>
      </w:r>
      <w:r w:rsidR="00112072">
        <w:rPr>
          <w:rFonts w:ascii="Times New Roman" w:hAnsi="Times New Roman" w:cs="Times New Roman"/>
          <w:sz w:val="24"/>
          <w:szCs w:val="24"/>
        </w:rPr>
        <w:t>ogli</w:t>
      </w:r>
      <w:r w:rsidR="00BC2089">
        <w:rPr>
          <w:rFonts w:ascii="Times New Roman" w:hAnsi="Times New Roman" w:cs="Times New Roman"/>
          <w:sz w:val="24"/>
          <w:szCs w:val="24"/>
        </w:rPr>
        <w:t xml:space="preserve">e i fedeli di </w:t>
      </w:r>
      <w:proofErr w:type="spellStart"/>
      <w:r w:rsidR="00BC2089">
        <w:rPr>
          <w:rFonts w:ascii="Times New Roman" w:hAnsi="Times New Roman" w:cs="Times New Roman"/>
          <w:sz w:val="24"/>
          <w:szCs w:val="24"/>
        </w:rPr>
        <w:t>S</w:t>
      </w:r>
      <w:r w:rsidR="00253527">
        <w:rPr>
          <w:rFonts w:ascii="Times New Roman" w:hAnsi="Times New Roman" w:cs="Times New Roman"/>
          <w:sz w:val="24"/>
          <w:szCs w:val="24"/>
        </w:rPr>
        <w:t>ō</w:t>
      </w:r>
      <w:r w:rsidR="00BC2089">
        <w:rPr>
          <w:rFonts w:ascii="Times New Roman" w:hAnsi="Times New Roman" w:cs="Times New Roman"/>
          <w:sz w:val="24"/>
          <w:szCs w:val="24"/>
        </w:rPr>
        <w:t>ka</w:t>
      </w:r>
      <w:proofErr w:type="spellEnd"/>
      <w:r w:rsidR="00BC2089">
        <w:rPr>
          <w:rFonts w:ascii="Times New Roman" w:hAnsi="Times New Roman" w:cs="Times New Roman"/>
          <w:sz w:val="24"/>
          <w:szCs w:val="24"/>
        </w:rPr>
        <w:t xml:space="preserve"> Gakkai al</w:t>
      </w:r>
      <w:r w:rsidR="00407E5F">
        <w:rPr>
          <w:rFonts w:ascii="Times New Roman" w:hAnsi="Times New Roman" w:cs="Times New Roman"/>
          <w:sz w:val="24"/>
          <w:szCs w:val="24"/>
        </w:rPr>
        <w:t xml:space="preserve"> di fuori del Giappone</w:t>
      </w:r>
      <w:r w:rsidR="00BC2089">
        <w:rPr>
          <w:rFonts w:ascii="Times New Roman" w:hAnsi="Times New Roman" w:cs="Times New Roman"/>
          <w:sz w:val="24"/>
          <w:szCs w:val="24"/>
        </w:rPr>
        <w:t xml:space="preserve"> e </w:t>
      </w:r>
      <w:r w:rsidR="00E00535">
        <w:rPr>
          <w:rFonts w:ascii="Times New Roman" w:hAnsi="Times New Roman" w:cs="Times New Roman"/>
          <w:sz w:val="24"/>
          <w:szCs w:val="24"/>
        </w:rPr>
        <w:t>che</w:t>
      </w:r>
      <w:r w:rsidR="00326751">
        <w:rPr>
          <w:rFonts w:ascii="Times New Roman" w:hAnsi="Times New Roman" w:cs="Times New Roman"/>
          <w:sz w:val="24"/>
          <w:szCs w:val="24"/>
        </w:rPr>
        <w:t>,</w:t>
      </w:r>
      <w:r w:rsidR="00E00535">
        <w:rPr>
          <w:rFonts w:ascii="Times New Roman" w:hAnsi="Times New Roman" w:cs="Times New Roman"/>
          <w:sz w:val="24"/>
          <w:szCs w:val="24"/>
        </w:rPr>
        <w:t xml:space="preserve"> </w:t>
      </w:r>
      <w:r w:rsidR="00326751">
        <w:rPr>
          <w:rFonts w:ascii="Times New Roman" w:hAnsi="Times New Roman" w:cs="Times New Roman"/>
          <w:sz w:val="24"/>
          <w:szCs w:val="24"/>
        </w:rPr>
        <w:t xml:space="preserve">stando ai dati del movimento stesso, </w:t>
      </w:r>
      <w:r w:rsidR="00BC2089">
        <w:rPr>
          <w:rFonts w:ascii="Times New Roman" w:hAnsi="Times New Roman" w:cs="Times New Roman"/>
          <w:sz w:val="24"/>
          <w:szCs w:val="24"/>
        </w:rPr>
        <w:t xml:space="preserve">conta </w:t>
      </w:r>
      <w:r w:rsidR="005A01CD">
        <w:rPr>
          <w:rFonts w:ascii="Times New Roman" w:hAnsi="Times New Roman" w:cs="Times New Roman"/>
          <w:sz w:val="24"/>
          <w:szCs w:val="24"/>
        </w:rPr>
        <w:t xml:space="preserve">al </w:t>
      </w:r>
      <w:r w:rsidR="00C861D3">
        <w:rPr>
          <w:rFonts w:ascii="Times New Roman" w:hAnsi="Times New Roman" w:cs="Times New Roman"/>
          <w:sz w:val="24"/>
          <w:szCs w:val="24"/>
        </w:rPr>
        <w:t xml:space="preserve">3 novembre </w:t>
      </w:r>
      <w:r w:rsidR="005A01CD">
        <w:rPr>
          <w:rFonts w:ascii="Times New Roman" w:hAnsi="Times New Roman" w:cs="Times New Roman"/>
          <w:sz w:val="24"/>
          <w:szCs w:val="24"/>
        </w:rPr>
        <w:t>2016</w:t>
      </w:r>
      <w:r w:rsidR="00E00535">
        <w:rPr>
          <w:rFonts w:ascii="Times New Roman" w:hAnsi="Times New Roman" w:cs="Times New Roman"/>
          <w:sz w:val="24"/>
          <w:szCs w:val="24"/>
        </w:rPr>
        <w:t xml:space="preserve"> </w:t>
      </w:r>
      <w:r w:rsidR="00BC2089">
        <w:rPr>
          <w:rFonts w:ascii="Times New Roman" w:hAnsi="Times New Roman" w:cs="Times New Roman"/>
          <w:sz w:val="24"/>
          <w:szCs w:val="24"/>
        </w:rPr>
        <w:t>circa 2</w:t>
      </w:r>
      <w:r w:rsidR="00B91C9B">
        <w:rPr>
          <w:rFonts w:ascii="Times New Roman" w:hAnsi="Times New Roman" w:cs="Times New Roman"/>
          <w:sz w:val="24"/>
          <w:szCs w:val="24"/>
        </w:rPr>
        <w:t>,2</w:t>
      </w:r>
      <w:r w:rsidR="00BC2089">
        <w:rPr>
          <w:rFonts w:ascii="Times New Roman" w:hAnsi="Times New Roman" w:cs="Times New Roman"/>
          <w:sz w:val="24"/>
          <w:szCs w:val="24"/>
        </w:rPr>
        <w:t xml:space="preserve"> milioni di</w:t>
      </w:r>
      <w:r w:rsidR="00E10BEA">
        <w:rPr>
          <w:rFonts w:ascii="Times New Roman" w:hAnsi="Times New Roman" w:cs="Times New Roman"/>
          <w:sz w:val="24"/>
          <w:szCs w:val="24"/>
        </w:rPr>
        <w:t xml:space="preserve"> aderenti</w:t>
      </w:r>
      <w:r w:rsidR="00E00535">
        <w:rPr>
          <w:rFonts w:ascii="Times New Roman" w:hAnsi="Times New Roman" w:cs="Times New Roman"/>
          <w:sz w:val="24"/>
          <w:szCs w:val="24"/>
        </w:rPr>
        <w:t xml:space="preserve"> in 192 paesi</w:t>
      </w:r>
      <w:r w:rsidR="005A01CD">
        <w:rPr>
          <w:rFonts w:ascii="Times New Roman" w:hAnsi="Times New Roman" w:cs="Times New Roman"/>
          <w:sz w:val="24"/>
          <w:szCs w:val="24"/>
        </w:rPr>
        <w:t xml:space="preserve"> (</w:t>
      </w:r>
      <w:r w:rsidR="00D7154F">
        <w:rPr>
          <w:rFonts w:ascii="Times New Roman" w:hAnsi="Times New Roman" w:cs="Times New Roman"/>
          <w:sz w:val="24"/>
          <w:szCs w:val="24"/>
        </w:rPr>
        <w:t>senza contare gl</w:t>
      </w:r>
      <w:r w:rsidR="00112072">
        <w:rPr>
          <w:rFonts w:ascii="Times New Roman" w:hAnsi="Times New Roman" w:cs="Times New Roman"/>
          <w:sz w:val="24"/>
          <w:szCs w:val="24"/>
        </w:rPr>
        <w:t xml:space="preserve">i </w:t>
      </w:r>
      <w:r w:rsidR="00B91C9B">
        <w:rPr>
          <w:rFonts w:ascii="Times New Roman" w:hAnsi="Times New Roman" w:cs="Times New Roman"/>
          <w:sz w:val="24"/>
          <w:szCs w:val="24"/>
        </w:rPr>
        <w:t xml:space="preserve">8,27 </w:t>
      </w:r>
      <w:r w:rsidR="00112072">
        <w:rPr>
          <w:rFonts w:ascii="Times New Roman" w:hAnsi="Times New Roman" w:cs="Times New Roman"/>
          <w:sz w:val="24"/>
          <w:szCs w:val="24"/>
        </w:rPr>
        <w:t xml:space="preserve">milioni </w:t>
      </w:r>
      <w:r w:rsidR="005A01CD">
        <w:rPr>
          <w:rFonts w:ascii="Times New Roman" w:hAnsi="Times New Roman" w:cs="Times New Roman"/>
          <w:sz w:val="24"/>
          <w:szCs w:val="24"/>
        </w:rPr>
        <w:t xml:space="preserve">di </w:t>
      </w:r>
      <w:r w:rsidR="00B91C9B">
        <w:rPr>
          <w:rFonts w:ascii="Times New Roman" w:hAnsi="Times New Roman" w:cs="Times New Roman"/>
          <w:sz w:val="24"/>
          <w:szCs w:val="24"/>
        </w:rPr>
        <w:t>nuclei familiari</w:t>
      </w:r>
      <w:r w:rsidR="005A01CD">
        <w:rPr>
          <w:rFonts w:ascii="Times New Roman" w:hAnsi="Times New Roman" w:cs="Times New Roman"/>
          <w:sz w:val="24"/>
          <w:szCs w:val="24"/>
        </w:rPr>
        <w:t xml:space="preserve"> </w:t>
      </w:r>
      <w:r w:rsidR="00407E5F">
        <w:rPr>
          <w:rFonts w:ascii="Times New Roman" w:hAnsi="Times New Roman" w:cs="Times New Roman"/>
          <w:sz w:val="24"/>
          <w:szCs w:val="24"/>
        </w:rPr>
        <w:t>affiliati a</w:t>
      </w:r>
      <w:r w:rsidR="005A01CD">
        <w:rPr>
          <w:rFonts w:ascii="Times New Roman" w:hAnsi="Times New Roman" w:cs="Times New Roman"/>
          <w:sz w:val="24"/>
          <w:szCs w:val="24"/>
        </w:rPr>
        <w:t xml:space="preserve"> </w:t>
      </w:r>
      <w:proofErr w:type="spellStart"/>
      <w:r w:rsidR="005A01CD">
        <w:rPr>
          <w:rFonts w:ascii="Times New Roman" w:hAnsi="Times New Roman" w:cs="Times New Roman"/>
          <w:sz w:val="24"/>
          <w:szCs w:val="24"/>
        </w:rPr>
        <w:t>Sōka</w:t>
      </w:r>
      <w:proofErr w:type="spellEnd"/>
      <w:r w:rsidR="005A01CD">
        <w:rPr>
          <w:rFonts w:ascii="Times New Roman" w:hAnsi="Times New Roman" w:cs="Times New Roman"/>
          <w:sz w:val="24"/>
          <w:szCs w:val="24"/>
        </w:rPr>
        <w:t xml:space="preserve"> Gakkai in Giappone)</w:t>
      </w:r>
      <w:r w:rsidR="00E00535">
        <w:rPr>
          <w:rFonts w:ascii="Times New Roman" w:hAnsi="Times New Roman" w:cs="Times New Roman"/>
          <w:sz w:val="24"/>
          <w:szCs w:val="24"/>
        </w:rPr>
        <w:t>.</w:t>
      </w:r>
      <w:r w:rsidR="00984A77">
        <w:rPr>
          <w:rStyle w:val="Rimandonotaapidipagina"/>
          <w:rFonts w:ascii="Times New Roman" w:hAnsi="Times New Roman" w:cs="Times New Roman"/>
          <w:sz w:val="24"/>
          <w:szCs w:val="24"/>
        </w:rPr>
        <w:footnoteReference w:id="2"/>
      </w:r>
      <w:r w:rsidR="00E00535">
        <w:rPr>
          <w:rFonts w:ascii="Times New Roman" w:hAnsi="Times New Roman" w:cs="Times New Roman"/>
          <w:sz w:val="24"/>
          <w:szCs w:val="24"/>
        </w:rPr>
        <w:t xml:space="preserve"> </w:t>
      </w:r>
      <w:r w:rsidR="00600EB1">
        <w:rPr>
          <w:rFonts w:ascii="Times New Roman" w:hAnsi="Times New Roman" w:cs="Times New Roman"/>
          <w:sz w:val="24"/>
          <w:szCs w:val="24"/>
        </w:rPr>
        <w:t>Attraverso il suo sito, SGI dichiara di essere un’organizzazione buddhista</w:t>
      </w:r>
      <w:r w:rsidR="00E00535">
        <w:rPr>
          <w:rFonts w:ascii="Times New Roman" w:hAnsi="Times New Roman" w:cs="Times New Roman"/>
          <w:sz w:val="24"/>
          <w:szCs w:val="24"/>
        </w:rPr>
        <w:t xml:space="preserve"> </w:t>
      </w:r>
      <w:r w:rsidR="00B4370C">
        <w:rPr>
          <w:rFonts w:ascii="Times New Roman" w:hAnsi="Times New Roman" w:cs="Times New Roman"/>
          <w:sz w:val="24"/>
          <w:szCs w:val="24"/>
        </w:rPr>
        <w:t xml:space="preserve">comunitaria </w:t>
      </w:r>
      <w:r w:rsidR="00600EB1">
        <w:rPr>
          <w:rFonts w:ascii="Times New Roman" w:hAnsi="Times New Roman" w:cs="Times New Roman"/>
          <w:sz w:val="24"/>
          <w:szCs w:val="24"/>
        </w:rPr>
        <w:t xml:space="preserve">che </w:t>
      </w:r>
      <w:r w:rsidR="00E00535">
        <w:rPr>
          <w:rFonts w:ascii="Times New Roman" w:hAnsi="Times New Roman" w:cs="Times New Roman"/>
          <w:sz w:val="24"/>
          <w:szCs w:val="24"/>
        </w:rPr>
        <w:t>prom</w:t>
      </w:r>
      <w:r w:rsidR="00600EB1">
        <w:rPr>
          <w:rFonts w:ascii="Times New Roman" w:hAnsi="Times New Roman" w:cs="Times New Roman"/>
          <w:sz w:val="24"/>
          <w:szCs w:val="24"/>
        </w:rPr>
        <w:t>uove</w:t>
      </w:r>
      <w:r w:rsidR="00E00535">
        <w:rPr>
          <w:rFonts w:ascii="Times New Roman" w:hAnsi="Times New Roman" w:cs="Times New Roman"/>
          <w:sz w:val="24"/>
          <w:szCs w:val="24"/>
        </w:rPr>
        <w:t xml:space="preserve"> la pace</w:t>
      </w:r>
      <w:r w:rsidR="00600EB1">
        <w:rPr>
          <w:rFonts w:ascii="Times New Roman" w:hAnsi="Times New Roman" w:cs="Times New Roman"/>
          <w:sz w:val="24"/>
          <w:szCs w:val="24"/>
        </w:rPr>
        <w:t xml:space="preserve">, la cultura e un’educazione </w:t>
      </w:r>
      <w:r w:rsidR="00B4370C">
        <w:rPr>
          <w:rFonts w:ascii="Times New Roman" w:hAnsi="Times New Roman" w:cs="Times New Roman"/>
          <w:sz w:val="24"/>
          <w:szCs w:val="24"/>
        </w:rPr>
        <w:t>incentrata</w:t>
      </w:r>
      <w:r w:rsidR="00600EB1">
        <w:rPr>
          <w:rFonts w:ascii="Times New Roman" w:hAnsi="Times New Roman" w:cs="Times New Roman"/>
          <w:sz w:val="24"/>
          <w:szCs w:val="24"/>
        </w:rPr>
        <w:t xml:space="preserve"> sul</w:t>
      </w:r>
      <w:r w:rsidR="00B4370C">
        <w:rPr>
          <w:rFonts w:ascii="Times New Roman" w:hAnsi="Times New Roman" w:cs="Times New Roman"/>
          <w:sz w:val="24"/>
          <w:szCs w:val="24"/>
        </w:rPr>
        <w:t xml:space="preserve"> rispetto della</w:t>
      </w:r>
      <w:r w:rsidR="00600EB1">
        <w:rPr>
          <w:rFonts w:ascii="Times New Roman" w:hAnsi="Times New Roman" w:cs="Times New Roman"/>
          <w:sz w:val="24"/>
          <w:szCs w:val="24"/>
        </w:rPr>
        <w:t xml:space="preserve"> dignità della vita</w:t>
      </w:r>
      <w:r w:rsidR="000267ED">
        <w:rPr>
          <w:rFonts w:ascii="Times New Roman" w:hAnsi="Times New Roman" w:cs="Times New Roman"/>
          <w:sz w:val="24"/>
          <w:szCs w:val="24"/>
        </w:rPr>
        <w:t>.</w:t>
      </w:r>
      <w:r w:rsidR="00984A77">
        <w:rPr>
          <w:rStyle w:val="Rimandonotaapidipagina"/>
          <w:rFonts w:ascii="Times New Roman" w:hAnsi="Times New Roman" w:cs="Times New Roman"/>
          <w:sz w:val="24"/>
          <w:szCs w:val="24"/>
        </w:rPr>
        <w:footnoteReference w:id="3"/>
      </w:r>
      <w:r w:rsidR="00E00535">
        <w:rPr>
          <w:rFonts w:ascii="Times New Roman" w:hAnsi="Times New Roman" w:cs="Times New Roman"/>
          <w:sz w:val="24"/>
          <w:szCs w:val="24"/>
        </w:rPr>
        <w:t xml:space="preserve"> </w:t>
      </w:r>
    </w:p>
    <w:p w14:paraId="7E4F7BC0" w14:textId="3FCBAA3A" w:rsidR="00C10726" w:rsidRDefault="001F2355" w:rsidP="007D5E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0F0E">
        <w:rPr>
          <w:rFonts w:ascii="Times New Roman" w:hAnsi="Times New Roman" w:cs="Times New Roman"/>
          <w:sz w:val="24"/>
          <w:szCs w:val="24"/>
        </w:rPr>
        <w:t>Trai i vari paesi nei quali</w:t>
      </w:r>
      <w:r w:rsidR="00E00535">
        <w:rPr>
          <w:rFonts w:ascii="Times New Roman" w:hAnsi="Times New Roman" w:cs="Times New Roman"/>
          <w:sz w:val="24"/>
          <w:szCs w:val="24"/>
        </w:rPr>
        <w:t xml:space="preserve"> </w:t>
      </w:r>
      <w:proofErr w:type="spellStart"/>
      <w:r w:rsidR="00600EB1">
        <w:rPr>
          <w:rFonts w:ascii="Times New Roman" w:hAnsi="Times New Roman" w:cs="Times New Roman"/>
          <w:sz w:val="24"/>
          <w:szCs w:val="24"/>
        </w:rPr>
        <w:t>Sōka</w:t>
      </w:r>
      <w:proofErr w:type="spellEnd"/>
      <w:r w:rsidR="00600EB1">
        <w:rPr>
          <w:rFonts w:ascii="Times New Roman" w:hAnsi="Times New Roman" w:cs="Times New Roman"/>
          <w:sz w:val="24"/>
          <w:szCs w:val="24"/>
        </w:rPr>
        <w:t xml:space="preserve"> Gakkai</w:t>
      </w:r>
      <w:r w:rsidR="00E00535">
        <w:rPr>
          <w:rFonts w:ascii="Times New Roman" w:hAnsi="Times New Roman" w:cs="Times New Roman"/>
          <w:sz w:val="24"/>
          <w:szCs w:val="24"/>
        </w:rPr>
        <w:t xml:space="preserve"> </w:t>
      </w:r>
      <w:r w:rsidR="00030F0E">
        <w:rPr>
          <w:rFonts w:ascii="Times New Roman" w:hAnsi="Times New Roman" w:cs="Times New Roman"/>
          <w:sz w:val="24"/>
          <w:szCs w:val="24"/>
        </w:rPr>
        <w:t>si è diffus</w:t>
      </w:r>
      <w:r w:rsidR="00AE521E">
        <w:rPr>
          <w:rFonts w:ascii="Times New Roman" w:hAnsi="Times New Roman" w:cs="Times New Roman"/>
          <w:sz w:val="24"/>
          <w:szCs w:val="24"/>
        </w:rPr>
        <w:t>a</w:t>
      </w:r>
      <w:r w:rsidR="00030F0E">
        <w:rPr>
          <w:rFonts w:ascii="Times New Roman" w:hAnsi="Times New Roman" w:cs="Times New Roman"/>
          <w:sz w:val="24"/>
          <w:szCs w:val="24"/>
        </w:rPr>
        <w:t xml:space="preserve"> con successo è possibile annoverare il </w:t>
      </w:r>
      <w:r w:rsidR="00E00535">
        <w:rPr>
          <w:rFonts w:ascii="Times New Roman" w:hAnsi="Times New Roman" w:cs="Times New Roman"/>
          <w:sz w:val="24"/>
          <w:szCs w:val="24"/>
        </w:rPr>
        <w:t>Brasile</w:t>
      </w:r>
      <w:r w:rsidR="00030F0E">
        <w:rPr>
          <w:rFonts w:ascii="Times New Roman" w:hAnsi="Times New Roman" w:cs="Times New Roman"/>
          <w:sz w:val="24"/>
          <w:szCs w:val="24"/>
        </w:rPr>
        <w:t>, sul quale si focalizzerà questo elaborato</w:t>
      </w:r>
      <w:r w:rsidR="00B4370C">
        <w:rPr>
          <w:rFonts w:ascii="Times New Roman" w:hAnsi="Times New Roman" w:cs="Times New Roman"/>
          <w:sz w:val="24"/>
          <w:szCs w:val="24"/>
        </w:rPr>
        <w:t>.</w:t>
      </w:r>
      <w:r w:rsidR="00E00535">
        <w:rPr>
          <w:rFonts w:ascii="Times New Roman" w:hAnsi="Times New Roman" w:cs="Times New Roman"/>
          <w:sz w:val="24"/>
          <w:szCs w:val="24"/>
        </w:rPr>
        <w:t xml:space="preserve"> </w:t>
      </w:r>
      <w:r w:rsidR="00B4370C">
        <w:rPr>
          <w:rFonts w:ascii="Times New Roman" w:hAnsi="Times New Roman" w:cs="Times New Roman"/>
          <w:sz w:val="24"/>
          <w:szCs w:val="24"/>
        </w:rPr>
        <w:t>Si partirà</w:t>
      </w:r>
      <w:r w:rsidR="004C5CFE">
        <w:rPr>
          <w:rFonts w:ascii="Times New Roman" w:hAnsi="Times New Roman" w:cs="Times New Roman"/>
          <w:sz w:val="24"/>
          <w:szCs w:val="24"/>
        </w:rPr>
        <w:t xml:space="preserve"> da</w:t>
      </w:r>
      <w:r w:rsidR="00E00535">
        <w:rPr>
          <w:rFonts w:ascii="Times New Roman" w:hAnsi="Times New Roman" w:cs="Times New Roman"/>
          <w:sz w:val="24"/>
          <w:szCs w:val="24"/>
        </w:rPr>
        <w:t xml:space="preserve"> una contestualizzazione d</w:t>
      </w:r>
      <w:r w:rsidR="00B4370C">
        <w:rPr>
          <w:rFonts w:ascii="Times New Roman" w:hAnsi="Times New Roman" w:cs="Times New Roman"/>
          <w:sz w:val="24"/>
          <w:szCs w:val="24"/>
        </w:rPr>
        <w:t>i</w:t>
      </w:r>
      <w:r w:rsidR="00112072">
        <w:rPr>
          <w:rFonts w:ascii="Times New Roman" w:hAnsi="Times New Roman" w:cs="Times New Roman"/>
          <w:sz w:val="24"/>
          <w:szCs w:val="24"/>
        </w:rPr>
        <w:t xml:space="preserve"> </w:t>
      </w:r>
      <w:r w:rsidR="00424BB9">
        <w:rPr>
          <w:rFonts w:ascii="Times New Roman" w:hAnsi="Times New Roman" w:cs="Times New Roman"/>
          <w:sz w:val="24"/>
          <w:szCs w:val="24"/>
        </w:rPr>
        <w:t>quello che è il</w:t>
      </w:r>
      <w:r w:rsidR="00E00535">
        <w:rPr>
          <w:rFonts w:ascii="Times New Roman" w:hAnsi="Times New Roman" w:cs="Times New Roman"/>
          <w:sz w:val="24"/>
          <w:szCs w:val="24"/>
        </w:rPr>
        <w:t xml:space="preserve"> complesso contesto religioso</w:t>
      </w:r>
      <w:r w:rsidR="00600EB1">
        <w:rPr>
          <w:rFonts w:ascii="Times New Roman" w:hAnsi="Times New Roman" w:cs="Times New Roman"/>
          <w:sz w:val="24"/>
          <w:szCs w:val="24"/>
        </w:rPr>
        <w:t xml:space="preserve"> brasiliano,</w:t>
      </w:r>
      <w:r w:rsidR="00E10BEA">
        <w:rPr>
          <w:rFonts w:ascii="Times New Roman" w:hAnsi="Times New Roman" w:cs="Times New Roman"/>
          <w:sz w:val="24"/>
          <w:szCs w:val="24"/>
        </w:rPr>
        <w:t xml:space="preserve"> </w:t>
      </w:r>
      <w:r w:rsidR="00E00535">
        <w:rPr>
          <w:rFonts w:ascii="Times New Roman" w:hAnsi="Times New Roman" w:cs="Times New Roman"/>
          <w:sz w:val="24"/>
          <w:szCs w:val="24"/>
        </w:rPr>
        <w:t xml:space="preserve">caratterizzato </w:t>
      </w:r>
      <w:r w:rsidR="000267ED">
        <w:rPr>
          <w:rFonts w:ascii="Times New Roman" w:hAnsi="Times New Roman" w:cs="Times New Roman"/>
          <w:sz w:val="24"/>
          <w:szCs w:val="24"/>
        </w:rPr>
        <w:t>da</w:t>
      </w:r>
      <w:r w:rsidR="00424BB9">
        <w:rPr>
          <w:rFonts w:ascii="Times New Roman" w:hAnsi="Times New Roman" w:cs="Times New Roman"/>
          <w:sz w:val="24"/>
          <w:szCs w:val="24"/>
        </w:rPr>
        <w:t xml:space="preserve"> </w:t>
      </w:r>
      <w:r w:rsidR="000267ED">
        <w:rPr>
          <w:rFonts w:ascii="Times New Roman" w:hAnsi="Times New Roman" w:cs="Times New Roman"/>
          <w:sz w:val="24"/>
          <w:szCs w:val="24"/>
        </w:rPr>
        <w:t xml:space="preserve">numerosi </w:t>
      </w:r>
      <w:r w:rsidR="00E00535">
        <w:rPr>
          <w:rFonts w:ascii="Times New Roman" w:hAnsi="Times New Roman" w:cs="Times New Roman"/>
          <w:sz w:val="24"/>
          <w:szCs w:val="24"/>
        </w:rPr>
        <w:t>culti</w:t>
      </w:r>
      <w:r w:rsidR="00DC63C7">
        <w:rPr>
          <w:rFonts w:ascii="Times New Roman" w:hAnsi="Times New Roman" w:cs="Times New Roman"/>
          <w:sz w:val="24"/>
          <w:szCs w:val="24"/>
        </w:rPr>
        <w:t xml:space="preserve"> sincretici e non</w:t>
      </w:r>
      <w:r w:rsidR="002A43F1">
        <w:rPr>
          <w:rFonts w:ascii="Times New Roman" w:hAnsi="Times New Roman" w:cs="Times New Roman"/>
          <w:sz w:val="24"/>
          <w:szCs w:val="24"/>
        </w:rPr>
        <w:t xml:space="preserve"> anche di origine giapponese</w:t>
      </w:r>
      <w:r w:rsidR="00B4370C">
        <w:rPr>
          <w:rFonts w:ascii="Times New Roman" w:hAnsi="Times New Roman" w:cs="Times New Roman"/>
          <w:sz w:val="24"/>
          <w:szCs w:val="24"/>
        </w:rPr>
        <w:t xml:space="preserve">, per poi ricostruire lo sviluppo del movimento </w:t>
      </w:r>
      <w:r w:rsidR="00030F0E">
        <w:rPr>
          <w:rFonts w:ascii="Times New Roman" w:hAnsi="Times New Roman" w:cs="Times New Roman"/>
          <w:sz w:val="24"/>
          <w:szCs w:val="24"/>
        </w:rPr>
        <w:t>nel paese</w:t>
      </w:r>
      <w:r w:rsidR="00600EB1">
        <w:rPr>
          <w:rFonts w:ascii="Times New Roman" w:hAnsi="Times New Roman" w:cs="Times New Roman"/>
          <w:sz w:val="24"/>
          <w:szCs w:val="24"/>
        </w:rPr>
        <w:t>.</w:t>
      </w:r>
      <w:r w:rsidR="004C5CFE">
        <w:rPr>
          <w:rFonts w:ascii="Times New Roman" w:hAnsi="Times New Roman" w:cs="Times New Roman"/>
          <w:sz w:val="24"/>
          <w:szCs w:val="24"/>
        </w:rPr>
        <w:t xml:space="preserve"> </w:t>
      </w:r>
      <w:r w:rsidR="000252FB">
        <w:rPr>
          <w:rFonts w:ascii="Times New Roman" w:hAnsi="Times New Roman" w:cs="Times New Roman"/>
          <w:sz w:val="24"/>
          <w:szCs w:val="24"/>
        </w:rPr>
        <w:t>In seguito</w:t>
      </w:r>
      <w:r w:rsidR="00600EB1">
        <w:rPr>
          <w:rFonts w:ascii="Times New Roman" w:hAnsi="Times New Roman" w:cs="Times New Roman"/>
          <w:sz w:val="24"/>
          <w:szCs w:val="24"/>
        </w:rPr>
        <w:t>,</w:t>
      </w:r>
      <w:r w:rsidR="009F158F">
        <w:rPr>
          <w:rFonts w:ascii="Times New Roman" w:hAnsi="Times New Roman" w:cs="Times New Roman"/>
          <w:sz w:val="24"/>
          <w:szCs w:val="24"/>
        </w:rPr>
        <w:t xml:space="preserve"> prendendo come riferimento</w:t>
      </w:r>
      <w:r w:rsidR="00975B42">
        <w:rPr>
          <w:rFonts w:ascii="Times New Roman" w:hAnsi="Times New Roman" w:cs="Times New Roman"/>
          <w:sz w:val="24"/>
          <w:szCs w:val="24"/>
        </w:rPr>
        <w:t xml:space="preserve"> </w:t>
      </w:r>
      <w:r w:rsidR="00A16493">
        <w:rPr>
          <w:rFonts w:ascii="Times New Roman" w:hAnsi="Times New Roman" w:cs="Times New Roman"/>
          <w:sz w:val="24"/>
          <w:szCs w:val="24"/>
        </w:rPr>
        <w:t xml:space="preserve">le </w:t>
      </w:r>
      <w:r w:rsidR="009F158F">
        <w:rPr>
          <w:rFonts w:ascii="Times New Roman" w:hAnsi="Times New Roman" w:cs="Times New Roman"/>
          <w:sz w:val="24"/>
          <w:szCs w:val="24"/>
        </w:rPr>
        <w:t xml:space="preserve">ricerche sul campo di </w:t>
      </w:r>
      <w:r w:rsidR="00A16493">
        <w:rPr>
          <w:rFonts w:ascii="Times New Roman" w:hAnsi="Times New Roman" w:cs="Times New Roman"/>
          <w:sz w:val="24"/>
          <w:szCs w:val="24"/>
        </w:rPr>
        <w:t>alcuni</w:t>
      </w:r>
      <w:r w:rsidR="009F158F">
        <w:rPr>
          <w:rFonts w:ascii="Times New Roman" w:hAnsi="Times New Roman" w:cs="Times New Roman"/>
          <w:sz w:val="24"/>
          <w:szCs w:val="24"/>
        </w:rPr>
        <w:t xml:space="preserve"> studiosi,</w:t>
      </w:r>
      <w:r w:rsidR="00E00535">
        <w:rPr>
          <w:rFonts w:ascii="Times New Roman" w:hAnsi="Times New Roman" w:cs="Times New Roman"/>
          <w:sz w:val="24"/>
          <w:szCs w:val="24"/>
        </w:rPr>
        <w:t xml:space="preserve"> si approfondiranno</w:t>
      </w:r>
      <w:r w:rsidR="00A64E64">
        <w:rPr>
          <w:rFonts w:ascii="Times New Roman" w:hAnsi="Times New Roman" w:cs="Times New Roman"/>
          <w:sz w:val="24"/>
          <w:szCs w:val="24"/>
        </w:rPr>
        <w:t xml:space="preserve"> </w:t>
      </w:r>
      <w:r w:rsidR="00E00535">
        <w:rPr>
          <w:rFonts w:ascii="Times New Roman" w:hAnsi="Times New Roman" w:cs="Times New Roman"/>
          <w:sz w:val="24"/>
          <w:szCs w:val="24"/>
        </w:rPr>
        <w:t xml:space="preserve">le </w:t>
      </w:r>
      <w:r w:rsidR="00AF2D34">
        <w:rPr>
          <w:rFonts w:ascii="Times New Roman" w:hAnsi="Times New Roman" w:cs="Times New Roman"/>
          <w:sz w:val="24"/>
          <w:szCs w:val="24"/>
        </w:rPr>
        <w:t>peculiarità</w:t>
      </w:r>
      <w:r w:rsidR="0054680D">
        <w:rPr>
          <w:rFonts w:ascii="Times New Roman" w:hAnsi="Times New Roman" w:cs="Times New Roman"/>
          <w:sz w:val="24"/>
          <w:szCs w:val="24"/>
        </w:rPr>
        <w:t xml:space="preserve"> dottrinali</w:t>
      </w:r>
      <w:r w:rsidR="00E00535">
        <w:rPr>
          <w:rFonts w:ascii="Times New Roman" w:hAnsi="Times New Roman" w:cs="Times New Roman"/>
          <w:sz w:val="24"/>
          <w:szCs w:val="24"/>
        </w:rPr>
        <w:t xml:space="preserve"> </w:t>
      </w:r>
      <w:r w:rsidR="000267ED">
        <w:rPr>
          <w:rFonts w:ascii="Times New Roman" w:hAnsi="Times New Roman" w:cs="Times New Roman"/>
          <w:sz w:val="24"/>
          <w:szCs w:val="24"/>
        </w:rPr>
        <w:t>di Bra</w:t>
      </w:r>
      <w:r w:rsidR="00600E50">
        <w:rPr>
          <w:rFonts w:ascii="Times New Roman" w:hAnsi="Times New Roman" w:cs="Times New Roman"/>
          <w:sz w:val="24"/>
          <w:szCs w:val="24"/>
        </w:rPr>
        <w:t>z</w:t>
      </w:r>
      <w:r w:rsidR="000267ED">
        <w:rPr>
          <w:rFonts w:ascii="Times New Roman" w:hAnsi="Times New Roman" w:cs="Times New Roman"/>
          <w:sz w:val="24"/>
          <w:szCs w:val="24"/>
        </w:rPr>
        <w:t>il S</w:t>
      </w:r>
      <w:r w:rsidR="001475A9">
        <w:rPr>
          <w:rFonts w:ascii="Times New Roman" w:hAnsi="Times New Roman" w:cs="Times New Roman"/>
          <w:sz w:val="24"/>
          <w:szCs w:val="24"/>
        </w:rPr>
        <w:t>o</w:t>
      </w:r>
      <w:r w:rsidR="000267ED">
        <w:rPr>
          <w:rFonts w:ascii="Times New Roman" w:hAnsi="Times New Roman" w:cs="Times New Roman"/>
          <w:sz w:val="24"/>
          <w:szCs w:val="24"/>
        </w:rPr>
        <w:t xml:space="preserve">ka Gakkai International (BSGI) </w:t>
      </w:r>
      <w:r w:rsidR="00E24076">
        <w:rPr>
          <w:rFonts w:ascii="Times New Roman" w:hAnsi="Times New Roman" w:cs="Times New Roman"/>
          <w:sz w:val="24"/>
          <w:szCs w:val="24"/>
        </w:rPr>
        <w:t>ne</w:t>
      </w:r>
      <w:r w:rsidR="000267ED">
        <w:rPr>
          <w:rFonts w:ascii="Times New Roman" w:hAnsi="Times New Roman" w:cs="Times New Roman"/>
          <w:sz w:val="24"/>
          <w:szCs w:val="24"/>
        </w:rPr>
        <w:t>i primi anni Duemila</w:t>
      </w:r>
      <w:r w:rsidR="00AF2D34">
        <w:rPr>
          <w:rFonts w:ascii="Times New Roman" w:hAnsi="Times New Roman" w:cs="Times New Roman"/>
          <w:sz w:val="24"/>
          <w:szCs w:val="24"/>
        </w:rPr>
        <w:t xml:space="preserve">, con riferimento anche alle </w:t>
      </w:r>
      <w:r w:rsidR="00005CBD">
        <w:rPr>
          <w:rFonts w:ascii="Times New Roman" w:hAnsi="Times New Roman" w:cs="Times New Roman"/>
          <w:sz w:val="24"/>
          <w:szCs w:val="24"/>
        </w:rPr>
        <w:t xml:space="preserve">sue </w:t>
      </w:r>
      <w:r w:rsidR="00AF2D34">
        <w:rPr>
          <w:rFonts w:ascii="Times New Roman" w:hAnsi="Times New Roman" w:cs="Times New Roman"/>
          <w:sz w:val="24"/>
          <w:szCs w:val="24"/>
        </w:rPr>
        <w:t>pratiche di proselitismo</w:t>
      </w:r>
      <w:r w:rsidR="000267ED">
        <w:rPr>
          <w:rFonts w:ascii="Times New Roman" w:hAnsi="Times New Roman" w:cs="Times New Roman"/>
          <w:sz w:val="24"/>
          <w:szCs w:val="24"/>
        </w:rPr>
        <w:t xml:space="preserve">. </w:t>
      </w:r>
      <w:r w:rsidR="00B4370C">
        <w:rPr>
          <w:rFonts w:ascii="Times New Roman" w:hAnsi="Times New Roman" w:cs="Times New Roman"/>
          <w:sz w:val="24"/>
          <w:szCs w:val="24"/>
        </w:rPr>
        <w:t>In particolare</w:t>
      </w:r>
      <w:r w:rsidR="000267ED">
        <w:rPr>
          <w:rFonts w:ascii="Times New Roman" w:hAnsi="Times New Roman" w:cs="Times New Roman"/>
          <w:sz w:val="24"/>
          <w:szCs w:val="24"/>
        </w:rPr>
        <w:t xml:space="preserve">, </w:t>
      </w:r>
      <w:r w:rsidR="00253527">
        <w:rPr>
          <w:rFonts w:ascii="Times New Roman" w:hAnsi="Times New Roman" w:cs="Times New Roman"/>
          <w:sz w:val="24"/>
          <w:szCs w:val="24"/>
        </w:rPr>
        <w:t>l’</w:t>
      </w:r>
      <w:r w:rsidR="000267ED">
        <w:rPr>
          <w:rFonts w:ascii="Times New Roman" w:hAnsi="Times New Roman" w:cs="Times New Roman"/>
          <w:sz w:val="24"/>
          <w:szCs w:val="24"/>
        </w:rPr>
        <w:t xml:space="preserve">attenzione </w:t>
      </w:r>
      <w:r w:rsidR="00B4370C">
        <w:rPr>
          <w:rFonts w:ascii="Times New Roman" w:hAnsi="Times New Roman" w:cs="Times New Roman"/>
          <w:sz w:val="24"/>
          <w:szCs w:val="24"/>
        </w:rPr>
        <w:t xml:space="preserve">verrà focalizzata </w:t>
      </w:r>
      <w:r w:rsidR="00462433">
        <w:rPr>
          <w:rFonts w:ascii="Times New Roman" w:hAnsi="Times New Roman" w:cs="Times New Roman"/>
          <w:sz w:val="24"/>
          <w:szCs w:val="24"/>
        </w:rPr>
        <w:t>sul dualismo presente in</w:t>
      </w:r>
      <w:r w:rsidR="00112072">
        <w:rPr>
          <w:rFonts w:ascii="Times New Roman" w:hAnsi="Times New Roman" w:cs="Times New Roman"/>
          <w:sz w:val="24"/>
          <w:szCs w:val="24"/>
        </w:rPr>
        <w:t xml:space="preserve"> BS</w:t>
      </w:r>
      <w:r w:rsidR="00A901C3">
        <w:rPr>
          <w:rFonts w:ascii="Times New Roman" w:hAnsi="Times New Roman" w:cs="Times New Roman"/>
          <w:sz w:val="24"/>
          <w:szCs w:val="24"/>
        </w:rPr>
        <w:t>G</w:t>
      </w:r>
      <w:r w:rsidR="00112072">
        <w:rPr>
          <w:rFonts w:ascii="Times New Roman" w:hAnsi="Times New Roman" w:cs="Times New Roman"/>
          <w:sz w:val="24"/>
          <w:szCs w:val="24"/>
        </w:rPr>
        <w:t xml:space="preserve">I, </w:t>
      </w:r>
      <w:r w:rsidR="00462433">
        <w:rPr>
          <w:rFonts w:ascii="Times New Roman" w:hAnsi="Times New Roman" w:cs="Times New Roman"/>
          <w:sz w:val="24"/>
          <w:szCs w:val="24"/>
        </w:rPr>
        <w:t>che in base ai differenti contesti locali si mostra a volte</w:t>
      </w:r>
      <w:r w:rsidR="00253527">
        <w:rPr>
          <w:rFonts w:ascii="Times New Roman" w:hAnsi="Times New Roman" w:cs="Times New Roman"/>
          <w:sz w:val="24"/>
          <w:szCs w:val="24"/>
        </w:rPr>
        <w:t xml:space="preserve"> come un</w:t>
      </w:r>
      <w:r w:rsidR="005A01CD">
        <w:rPr>
          <w:rFonts w:ascii="Times New Roman" w:hAnsi="Times New Roman" w:cs="Times New Roman"/>
          <w:sz w:val="24"/>
          <w:szCs w:val="24"/>
        </w:rPr>
        <w:t>’associazione</w:t>
      </w:r>
      <w:r w:rsidR="00253527">
        <w:rPr>
          <w:rFonts w:ascii="Times New Roman" w:hAnsi="Times New Roman" w:cs="Times New Roman"/>
          <w:sz w:val="24"/>
          <w:szCs w:val="24"/>
        </w:rPr>
        <w:t xml:space="preserve"> culturale apert</w:t>
      </w:r>
      <w:r w:rsidR="005A01CD">
        <w:rPr>
          <w:rFonts w:ascii="Times New Roman" w:hAnsi="Times New Roman" w:cs="Times New Roman"/>
          <w:sz w:val="24"/>
          <w:szCs w:val="24"/>
        </w:rPr>
        <w:t xml:space="preserve">a al </w:t>
      </w:r>
      <w:r w:rsidR="005A01CD">
        <w:rPr>
          <w:rFonts w:ascii="Times New Roman" w:hAnsi="Times New Roman" w:cs="Times New Roman"/>
          <w:sz w:val="24"/>
          <w:szCs w:val="24"/>
        </w:rPr>
        <w:lastRenderedPageBreak/>
        <w:t xml:space="preserve">dialogo interreligioso, </w:t>
      </w:r>
      <w:r w:rsidR="00462433">
        <w:rPr>
          <w:rFonts w:ascii="Times New Roman" w:hAnsi="Times New Roman" w:cs="Times New Roman"/>
          <w:sz w:val="24"/>
          <w:szCs w:val="24"/>
        </w:rPr>
        <w:t>a volte</w:t>
      </w:r>
      <w:r w:rsidR="00112072">
        <w:rPr>
          <w:rFonts w:ascii="Times New Roman" w:hAnsi="Times New Roman" w:cs="Times New Roman"/>
          <w:sz w:val="24"/>
          <w:szCs w:val="24"/>
        </w:rPr>
        <w:t xml:space="preserve"> </w:t>
      </w:r>
      <w:r w:rsidR="005A01CD">
        <w:rPr>
          <w:rFonts w:ascii="Times New Roman" w:hAnsi="Times New Roman" w:cs="Times New Roman"/>
          <w:sz w:val="24"/>
          <w:szCs w:val="24"/>
        </w:rPr>
        <w:t>come un</w:t>
      </w:r>
      <w:r w:rsidR="00112072">
        <w:rPr>
          <w:rFonts w:ascii="Times New Roman" w:hAnsi="Times New Roman" w:cs="Times New Roman"/>
          <w:sz w:val="24"/>
          <w:szCs w:val="24"/>
        </w:rPr>
        <w:t xml:space="preserve"> </w:t>
      </w:r>
      <w:r w:rsidR="005A01CD">
        <w:rPr>
          <w:rFonts w:ascii="Times New Roman" w:hAnsi="Times New Roman" w:cs="Times New Roman"/>
          <w:sz w:val="24"/>
          <w:szCs w:val="24"/>
        </w:rPr>
        <w:t xml:space="preserve">movimento </w:t>
      </w:r>
      <w:r w:rsidR="00112072">
        <w:rPr>
          <w:rFonts w:ascii="Times New Roman" w:hAnsi="Times New Roman" w:cs="Times New Roman"/>
          <w:sz w:val="24"/>
          <w:szCs w:val="24"/>
        </w:rPr>
        <w:t xml:space="preserve">religioso </w:t>
      </w:r>
      <w:r w:rsidR="00462433">
        <w:rPr>
          <w:rFonts w:ascii="Times New Roman" w:hAnsi="Times New Roman" w:cs="Times New Roman"/>
          <w:sz w:val="24"/>
          <w:szCs w:val="24"/>
        </w:rPr>
        <w:t>in piena regola e i</w:t>
      </w:r>
      <w:r w:rsidR="00112072">
        <w:rPr>
          <w:rFonts w:ascii="Times New Roman" w:hAnsi="Times New Roman" w:cs="Times New Roman"/>
          <w:sz w:val="24"/>
          <w:szCs w:val="24"/>
        </w:rPr>
        <w:t xml:space="preserve">n continua rivalità con la Chiesa </w:t>
      </w:r>
      <w:r w:rsidR="00222ECF">
        <w:rPr>
          <w:rFonts w:ascii="Times New Roman" w:hAnsi="Times New Roman" w:cs="Times New Roman"/>
          <w:sz w:val="24"/>
          <w:szCs w:val="24"/>
        </w:rPr>
        <w:t>C</w:t>
      </w:r>
      <w:r w:rsidR="00112072">
        <w:rPr>
          <w:rFonts w:ascii="Times New Roman" w:hAnsi="Times New Roman" w:cs="Times New Roman"/>
          <w:sz w:val="24"/>
          <w:szCs w:val="24"/>
        </w:rPr>
        <w:t>attolica e con quell</w:t>
      </w:r>
      <w:r w:rsidR="00B11636">
        <w:rPr>
          <w:rFonts w:ascii="Times New Roman" w:hAnsi="Times New Roman" w:cs="Times New Roman"/>
          <w:sz w:val="24"/>
          <w:szCs w:val="24"/>
        </w:rPr>
        <w:t>e</w:t>
      </w:r>
      <w:r w:rsidR="00112072">
        <w:rPr>
          <w:rFonts w:ascii="Times New Roman" w:hAnsi="Times New Roman" w:cs="Times New Roman"/>
          <w:sz w:val="24"/>
          <w:szCs w:val="24"/>
        </w:rPr>
        <w:t xml:space="preserve"> pentecostal</w:t>
      </w:r>
      <w:r w:rsidR="00936952">
        <w:rPr>
          <w:rFonts w:ascii="Times New Roman" w:hAnsi="Times New Roman" w:cs="Times New Roman"/>
          <w:sz w:val="24"/>
          <w:szCs w:val="24"/>
        </w:rPr>
        <w:t>i</w:t>
      </w:r>
      <w:r w:rsidR="00112072">
        <w:rPr>
          <w:rFonts w:ascii="Times New Roman" w:hAnsi="Times New Roman" w:cs="Times New Roman"/>
          <w:sz w:val="24"/>
          <w:szCs w:val="24"/>
        </w:rPr>
        <w:t xml:space="preserve">. </w:t>
      </w:r>
      <w:r w:rsidR="00097F61">
        <w:rPr>
          <w:rFonts w:ascii="Times New Roman" w:hAnsi="Times New Roman" w:cs="Times New Roman"/>
          <w:sz w:val="24"/>
          <w:szCs w:val="24"/>
        </w:rPr>
        <w:t xml:space="preserve">Lo scopo </w:t>
      </w:r>
      <w:r w:rsidR="0087755E">
        <w:rPr>
          <w:rFonts w:ascii="Times New Roman" w:hAnsi="Times New Roman" w:cs="Times New Roman"/>
          <w:sz w:val="24"/>
          <w:szCs w:val="24"/>
        </w:rPr>
        <w:t xml:space="preserve">principale </w:t>
      </w:r>
      <w:r w:rsidR="00097F61">
        <w:rPr>
          <w:rFonts w:ascii="Times New Roman" w:hAnsi="Times New Roman" w:cs="Times New Roman"/>
          <w:sz w:val="24"/>
          <w:szCs w:val="24"/>
        </w:rPr>
        <w:t xml:space="preserve">di questo elaborato è quello di </w:t>
      </w:r>
      <w:r w:rsidR="0097750A">
        <w:rPr>
          <w:rFonts w:ascii="Times New Roman" w:hAnsi="Times New Roman" w:cs="Times New Roman"/>
          <w:sz w:val="24"/>
          <w:szCs w:val="24"/>
        </w:rPr>
        <w:t>di</w:t>
      </w:r>
      <w:r w:rsidR="00097F61">
        <w:rPr>
          <w:rFonts w:ascii="Times New Roman" w:hAnsi="Times New Roman" w:cs="Times New Roman"/>
          <w:sz w:val="24"/>
          <w:szCs w:val="24"/>
        </w:rPr>
        <w:t>mostrare come</w:t>
      </w:r>
      <w:r w:rsidR="00AA076E">
        <w:rPr>
          <w:rFonts w:ascii="Times New Roman" w:hAnsi="Times New Roman" w:cs="Times New Roman"/>
          <w:sz w:val="24"/>
          <w:szCs w:val="24"/>
        </w:rPr>
        <w:t xml:space="preserve"> la diffusione di un movimento</w:t>
      </w:r>
      <w:r w:rsidR="000D0B09">
        <w:rPr>
          <w:rFonts w:ascii="Times New Roman" w:hAnsi="Times New Roman" w:cs="Times New Roman"/>
          <w:sz w:val="24"/>
          <w:szCs w:val="24"/>
        </w:rPr>
        <w:t xml:space="preserve"> religioso</w:t>
      </w:r>
      <w:r w:rsidR="00AA076E">
        <w:rPr>
          <w:rFonts w:ascii="Times New Roman" w:hAnsi="Times New Roman" w:cs="Times New Roman"/>
          <w:sz w:val="24"/>
          <w:szCs w:val="24"/>
        </w:rPr>
        <w:t xml:space="preserve"> in un paese </w:t>
      </w:r>
      <w:r w:rsidR="006B1F36">
        <w:rPr>
          <w:rFonts w:ascii="Times New Roman" w:hAnsi="Times New Roman" w:cs="Times New Roman"/>
          <w:sz w:val="24"/>
          <w:szCs w:val="24"/>
        </w:rPr>
        <w:t>diverso da quello di origine</w:t>
      </w:r>
      <w:r w:rsidR="00AA076E">
        <w:rPr>
          <w:rFonts w:ascii="Times New Roman" w:hAnsi="Times New Roman" w:cs="Times New Roman"/>
          <w:sz w:val="24"/>
          <w:szCs w:val="24"/>
        </w:rPr>
        <w:t xml:space="preserve"> non sia un processo armonioso </w:t>
      </w:r>
      <w:r w:rsidR="0097750A">
        <w:rPr>
          <w:rFonts w:ascii="Times New Roman" w:hAnsi="Times New Roman" w:cs="Times New Roman"/>
          <w:sz w:val="24"/>
          <w:szCs w:val="24"/>
        </w:rPr>
        <w:t>e automatico</w:t>
      </w:r>
      <w:r w:rsidR="002A407D">
        <w:rPr>
          <w:rFonts w:ascii="Times New Roman" w:hAnsi="Times New Roman" w:cs="Times New Roman"/>
          <w:sz w:val="24"/>
          <w:szCs w:val="24"/>
        </w:rPr>
        <w:t>,</w:t>
      </w:r>
      <w:r w:rsidR="0097750A">
        <w:rPr>
          <w:rFonts w:ascii="Times New Roman" w:hAnsi="Times New Roman" w:cs="Times New Roman"/>
          <w:sz w:val="24"/>
          <w:szCs w:val="24"/>
        </w:rPr>
        <w:t xml:space="preserve"> ma che </w:t>
      </w:r>
      <w:r w:rsidR="00897978">
        <w:rPr>
          <w:rFonts w:ascii="Times New Roman" w:hAnsi="Times New Roman" w:cs="Times New Roman"/>
          <w:sz w:val="24"/>
          <w:szCs w:val="24"/>
        </w:rPr>
        <w:t xml:space="preserve">anzi </w:t>
      </w:r>
      <w:r w:rsidR="0097750A">
        <w:rPr>
          <w:rFonts w:ascii="Times New Roman" w:hAnsi="Times New Roman" w:cs="Times New Roman"/>
          <w:sz w:val="24"/>
          <w:szCs w:val="24"/>
        </w:rPr>
        <w:t xml:space="preserve">comporta </w:t>
      </w:r>
      <w:r w:rsidR="006E76E3">
        <w:rPr>
          <w:rFonts w:ascii="Times New Roman" w:hAnsi="Times New Roman" w:cs="Times New Roman"/>
          <w:sz w:val="24"/>
          <w:szCs w:val="24"/>
        </w:rPr>
        <w:t>nuove sfide</w:t>
      </w:r>
      <w:r w:rsidR="0086457F">
        <w:rPr>
          <w:rFonts w:ascii="Times New Roman" w:hAnsi="Times New Roman" w:cs="Times New Roman"/>
          <w:sz w:val="24"/>
          <w:szCs w:val="24"/>
        </w:rPr>
        <w:t xml:space="preserve">, </w:t>
      </w:r>
      <w:r w:rsidR="0097750A">
        <w:rPr>
          <w:rFonts w:ascii="Times New Roman" w:hAnsi="Times New Roman" w:cs="Times New Roman"/>
          <w:sz w:val="24"/>
          <w:szCs w:val="24"/>
        </w:rPr>
        <w:t>adattamenti e</w:t>
      </w:r>
      <w:r w:rsidR="009F158F">
        <w:rPr>
          <w:rFonts w:ascii="Times New Roman" w:hAnsi="Times New Roman" w:cs="Times New Roman"/>
          <w:sz w:val="24"/>
          <w:szCs w:val="24"/>
        </w:rPr>
        <w:t xml:space="preserve"> </w:t>
      </w:r>
      <w:r w:rsidR="00197BE4">
        <w:rPr>
          <w:rFonts w:ascii="Times New Roman" w:hAnsi="Times New Roman" w:cs="Times New Roman"/>
          <w:sz w:val="24"/>
          <w:szCs w:val="24"/>
        </w:rPr>
        <w:t xml:space="preserve">lo </w:t>
      </w:r>
      <w:r w:rsidR="003B6CD6">
        <w:rPr>
          <w:rFonts w:ascii="Times New Roman" w:hAnsi="Times New Roman" w:cs="Times New Roman"/>
          <w:sz w:val="24"/>
          <w:szCs w:val="24"/>
        </w:rPr>
        <w:t>sviluppo di soluzioni non sempre coerenti tra di loro</w:t>
      </w:r>
      <w:r w:rsidR="0097750A">
        <w:rPr>
          <w:rFonts w:ascii="Times New Roman" w:hAnsi="Times New Roman" w:cs="Times New Roman"/>
          <w:sz w:val="24"/>
          <w:szCs w:val="24"/>
        </w:rPr>
        <w:t>.</w:t>
      </w:r>
    </w:p>
    <w:p w14:paraId="7A760819" w14:textId="5C5CBFF3" w:rsidR="00CC10FE" w:rsidRPr="00EB6071" w:rsidRDefault="00C10726" w:rsidP="00600EB1">
      <w:pPr>
        <w:pStyle w:val="Paragrafoelenco"/>
        <w:numPr>
          <w:ilvl w:val="0"/>
          <w:numId w:val="2"/>
        </w:numPr>
        <w:spacing w:line="360" w:lineRule="auto"/>
        <w:jc w:val="both"/>
        <w:rPr>
          <w:rFonts w:ascii="Times New Roman" w:hAnsi="Times New Roman" w:cs="Times New Roman"/>
          <w:b/>
          <w:bCs/>
          <w:sz w:val="24"/>
          <w:szCs w:val="24"/>
        </w:rPr>
      </w:pPr>
      <w:r w:rsidRPr="00EB6071">
        <w:rPr>
          <w:rFonts w:ascii="Times New Roman" w:hAnsi="Times New Roman" w:cs="Times New Roman"/>
          <w:b/>
          <w:bCs/>
          <w:sz w:val="24"/>
          <w:szCs w:val="24"/>
        </w:rPr>
        <w:t xml:space="preserve">Il </w:t>
      </w:r>
      <w:r w:rsidR="007345E7">
        <w:rPr>
          <w:rFonts w:ascii="Times New Roman" w:hAnsi="Times New Roman" w:cs="Times New Roman"/>
          <w:b/>
          <w:bCs/>
          <w:sz w:val="24"/>
          <w:szCs w:val="24"/>
        </w:rPr>
        <w:t>panorama</w:t>
      </w:r>
      <w:r w:rsidRPr="00EB6071">
        <w:rPr>
          <w:rFonts w:ascii="Times New Roman" w:hAnsi="Times New Roman" w:cs="Times New Roman"/>
          <w:b/>
          <w:bCs/>
          <w:sz w:val="24"/>
          <w:szCs w:val="24"/>
        </w:rPr>
        <w:t xml:space="preserve"> religioso </w:t>
      </w:r>
      <w:r w:rsidR="007345E7">
        <w:rPr>
          <w:rFonts w:ascii="Times New Roman" w:hAnsi="Times New Roman" w:cs="Times New Roman"/>
          <w:b/>
          <w:bCs/>
          <w:sz w:val="24"/>
          <w:szCs w:val="24"/>
        </w:rPr>
        <w:t>del</w:t>
      </w:r>
      <w:r w:rsidRPr="00EB6071">
        <w:rPr>
          <w:rFonts w:ascii="Times New Roman" w:hAnsi="Times New Roman" w:cs="Times New Roman"/>
          <w:b/>
          <w:bCs/>
          <w:sz w:val="24"/>
          <w:szCs w:val="24"/>
        </w:rPr>
        <w:t xml:space="preserve"> Brasile</w:t>
      </w:r>
    </w:p>
    <w:p w14:paraId="301FD3B2" w14:textId="3AA533C2" w:rsidR="00D754C9" w:rsidRDefault="00030F0E" w:rsidP="001F23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3053AD">
        <w:rPr>
          <w:rFonts w:ascii="Times New Roman" w:hAnsi="Times New Roman" w:cs="Times New Roman"/>
          <w:sz w:val="24"/>
          <w:szCs w:val="24"/>
        </w:rPr>
        <w:t xml:space="preserve">panorama religioso del </w:t>
      </w:r>
      <w:r>
        <w:rPr>
          <w:rFonts w:ascii="Times New Roman" w:hAnsi="Times New Roman" w:cs="Times New Roman"/>
          <w:sz w:val="24"/>
          <w:szCs w:val="24"/>
        </w:rPr>
        <w:t>Brasile è caratterizzato da un</w:t>
      </w:r>
      <w:r w:rsidR="00D1155A">
        <w:rPr>
          <w:rFonts w:ascii="Times New Roman" w:hAnsi="Times New Roman" w:cs="Times New Roman"/>
          <w:sz w:val="24"/>
          <w:szCs w:val="24"/>
        </w:rPr>
        <w:t xml:space="preserve">a pluralità </w:t>
      </w:r>
      <w:r>
        <w:rPr>
          <w:rFonts w:ascii="Times New Roman" w:hAnsi="Times New Roman" w:cs="Times New Roman"/>
          <w:sz w:val="24"/>
          <w:szCs w:val="24"/>
        </w:rPr>
        <w:t xml:space="preserve">ricollegabile soprattutto al suo passato di territorio coloniale portoghese. </w:t>
      </w:r>
      <w:r w:rsidR="008167FE">
        <w:rPr>
          <w:rFonts w:ascii="Times New Roman" w:hAnsi="Times New Roman" w:cs="Times New Roman"/>
          <w:sz w:val="24"/>
          <w:szCs w:val="24"/>
        </w:rPr>
        <w:t xml:space="preserve">Cercare di riassumere questo panorama in poche righe è un’impresa ardua ma al contempo </w:t>
      </w:r>
      <w:r w:rsidR="000146E4">
        <w:rPr>
          <w:rFonts w:ascii="Times New Roman" w:hAnsi="Times New Roman" w:cs="Times New Roman"/>
          <w:sz w:val="24"/>
          <w:szCs w:val="24"/>
        </w:rPr>
        <w:t xml:space="preserve">essenziale </w:t>
      </w:r>
      <w:r w:rsidR="008167FE">
        <w:rPr>
          <w:rFonts w:ascii="Times New Roman" w:hAnsi="Times New Roman" w:cs="Times New Roman"/>
          <w:sz w:val="24"/>
          <w:szCs w:val="24"/>
        </w:rPr>
        <w:t xml:space="preserve">per poter contestualizzare al meglio lo sviluppo di </w:t>
      </w:r>
      <w:proofErr w:type="spellStart"/>
      <w:r w:rsidR="008167FE">
        <w:rPr>
          <w:rFonts w:ascii="Times New Roman" w:hAnsi="Times New Roman" w:cs="Times New Roman"/>
          <w:sz w:val="24"/>
          <w:szCs w:val="24"/>
        </w:rPr>
        <w:t>Sōka</w:t>
      </w:r>
      <w:proofErr w:type="spellEnd"/>
      <w:r w:rsidR="008167FE">
        <w:rPr>
          <w:rFonts w:ascii="Times New Roman" w:hAnsi="Times New Roman" w:cs="Times New Roman"/>
          <w:sz w:val="24"/>
          <w:szCs w:val="24"/>
        </w:rPr>
        <w:t xml:space="preserve"> Gakkai e comprendere le</w:t>
      </w:r>
      <w:r w:rsidR="00EB6071">
        <w:rPr>
          <w:rFonts w:ascii="Times New Roman" w:hAnsi="Times New Roman" w:cs="Times New Roman"/>
          <w:sz w:val="24"/>
          <w:szCs w:val="24"/>
        </w:rPr>
        <w:t xml:space="preserve"> sfide che il movimento ha dovuto affrontare</w:t>
      </w:r>
      <w:r w:rsidR="00E14613">
        <w:rPr>
          <w:rFonts w:ascii="Times New Roman" w:hAnsi="Times New Roman" w:cs="Times New Roman"/>
          <w:sz w:val="24"/>
          <w:szCs w:val="24"/>
        </w:rPr>
        <w:t>,</w:t>
      </w:r>
      <w:r w:rsidR="00EB6071">
        <w:rPr>
          <w:rFonts w:ascii="Times New Roman" w:hAnsi="Times New Roman" w:cs="Times New Roman"/>
          <w:sz w:val="24"/>
          <w:szCs w:val="24"/>
        </w:rPr>
        <w:t xml:space="preserve"> in particolare nella sua prima fase di sviluppo</w:t>
      </w:r>
      <w:r w:rsidR="008167FE">
        <w:rPr>
          <w:rFonts w:ascii="Times New Roman" w:hAnsi="Times New Roman" w:cs="Times New Roman"/>
          <w:sz w:val="24"/>
          <w:szCs w:val="24"/>
        </w:rPr>
        <w:t xml:space="preserve">. È importante </w:t>
      </w:r>
      <w:r w:rsidR="00EB6071">
        <w:rPr>
          <w:rFonts w:ascii="Times New Roman" w:hAnsi="Times New Roman" w:cs="Times New Roman"/>
          <w:sz w:val="24"/>
          <w:szCs w:val="24"/>
        </w:rPr>
        <w:t>perciò</w:t>
      </w:r>
      <w:r w:rsidR="008167FE">
        <w:rPr>
          <w:rFonts w:ascii="Times New Roman" w:hAnsi="Times New Roman" w:cs="Times New Roman"/>
          <w:sz w:val="24"/>
          <w:szCs w:val="24"/>
        </w:rPr>
        <w:t xml:space="preserve"> premettere </w:t>
      </w:r>
      <w:r w:rsidR="00614408">
        <w:rPr>
          <w:rFonts w:ascii="Times New Roman" w:hAnsi="Times New Roman" w:cs="Times New Roman"/>
          <w:sz w:val="24"/>
          <w:szCs w:val="24"/>
        </w:rPr>
        <w:t>che</w:t>
      </w:r>
      <w:r w:rsidR="008167FE">
        <w:rPr>
          <w:rFonts w:ascii="Times New Roman" w:hAnsi="Times New Roman" w:cs="Times New Roman"/>
          <w:sz w:val="24"/>
          <w:szCs w:val="24"/>
        </w:rPr>
        <w:t xml:space="preserve"> le considerazioni che </w:t>
      </w:r>
      <w:r w:rsidR="00E41AB4">
        <w:rPr>
          <w:rFonts w:ascii="Times New Roman" w:hAnsi="Times New Roman" w:cs="Times New Roman"/>
          <w:sz w:val="24"/>
          <w:szCs w:val="24"/>
        </w:rPr>
        <w:t>seguono</w:t>
      </w:r>
      <w:r w:rsidR="00EB6071">
        <w:rPr>
          <w:rFonts w:ascii="Times New Roman" w:hAnsi="Times New Roman" w:cs="Times New Roman"/>
          <w:sz w:val="24"/>
          <w:szCs w:val="24"/>
        </w:rPr>
        <w:t xml:space="preserve">, </w:t>
      </w:r>
      <w:r w:rsidR="00E41AB4">
        <w:rPr>
          <w:rFonts w:ascii="Times New Roman" w:hAnsi="Times New Roman" w:cs="Times New Roman"/>
          <w:sz w:val="24"/>
          <w:szCs w:val="24"/>
        </w:rPr>
        <w:t>trattandosi</w:t>
      </w:r>
      <w:r w:rsidR="0007030E">
        <w:rPr>
          <w:rFonts w:ascii="Times New Roman" w:hAnsi="Times New Roman" w:cs="Times New Roman"/>
          <w:sz w:val="24"/>
          <w:szCs w:val="24"/>
        </w:rPr>
        <w:t xml:space="preserve"> questo </w:t>
      </w:r>
      <w:r w:rsidR="00E41AB4">
        <w:rPr>
          <w:rFonts w:ascii="Times New Roman" w:hAnsi="Times New Roman" w:cs="Times New Roman"/>
          <w:sz w:val="24"/>
          <w:szCs w:val="24"/>
        </w:rPr>
        <w:t xml:space="preserve">di un </w:t>
      </w:r>
      <w:r w:rsidR="0007030E">
        <w:rPr>
          <w:rFonts w:ascii="Times New Roman" w:hAnsi="Times New Roman" w:cs="Times New Roman"/>
          <w:sz w:val="24"/>
          <w:szCs w:val="24"/>
        </w:rPr>
        <w:t>elaborato</w:t>
      </w:r>
      <w:r w:rsidR="00EB6071">
        <w:rPr>
          <w:rFonts w:ascii="Times New Roman" w:hAnsi="Times New Roman" w:cs="Times New Roman"/>
          <w:sz w:val="24"/>
          <w:szCs w:val="24"/>
        </w:rPr>
        <w:t xml:space="preserve"> </w:t>
      </w:r>
      <w:r w:rsidR="00E41AB4">
        <w:rPr>
          <w:rFonts w:ascii="Times New Roman" w:hAnsi="Times New Roman" w:cs="Times New Roman"/>
          <w:sz w:val="24"/>
          <w:szCs w:val="24"/>
        </w:rPr>
        <w:t xml:space="preserve">specifico </w:t>
      </w:r>
      <w:r w:rsidR="00EB6071">
        <w:rPr>
          <w:rFonts w:ascii="Times New Roman" w:hAnsi="Times New Roman" w:cs="Times New Roman"/>
          <w:sz w:val="24"/>
          <w:szCs w:val="24"/>
        </w:rPr>
        <w:t>sul caso di BSGI</w:t>
      </w:r>
      <w:r w:rsidR="000146E4">
        <w:rPr>
          <w:rFonts w:ascii="Times New Roman" w:hAnsi="Times New Roman" w:cs="Times New Roman"/>
          <w:sz w:val="24"/>
          <w:szCs w:val="24"/>
        </w:rPr>
        <w:t>, tenderanno a semplificare una realtà più complessa</w:t>
      </w:r>
      <w:r w:rsidR="00E41AB4">
        <w:rPr>
          <w:rFonts w:ascii="Times New Roman" w:hAnsi="Times New Roman" w:cs="Times New Roman"/>
          <w:sz w:val="24"/>
          <w:szCs w:val="24"/>
        </w:rPr>
        <w:t xml:space="preserve"> e meritevole di un approfondimento più accurato.</w:t>
      </w:r>
    </w:p>
    <w:p w14:paraId="7F4F7E67" w14:textId="2CEF7B25" w:rsidR="00A5746C" w:rsidRDefault="00D754C9" w:rsidP="009910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Stando </w:t>
      </w:r>
      <w:r w:rsidR="00A36219">
        <w:rPr>
          <w:rFonts w:ascii="Times New Roman" w:hAnsi="Times New Roman" w:cs="Times New Roman"/>
          <w:sz w:val="24"/>
          <w:szCs w:val="24"/>
        </w:rPr>
        <w:t>al censimento condotto d</w:t>
      </w:r>
      <w:r>
        <w:rPr>
          <w:rFonts w:ascii="Times New Roman" w:hAnsi="Times New Roman" w:cs="Times New Roman"/>
          <w:sz w:val="24"/>
          <w:szCs w:val="24"/>
        </w:rPr>
        <w:t>all’</w:t>
      </w:r>
      <w:proofErr w:type="spellStart"/>
      <w:r>
        <w:rPr>
          <w:rFonts w:ascii="Times New Roman" w:hAnsi="Times New Roman" w:cs="Times New Roman"/>
          <w:sz w:val="24"/>
          <w:szCs w:val="24"/>
        </w:rPr>
        <w:t>Instituto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Brasiliero</w:t>
      </w:r>
      <w:proofErr w:type="spellEnd"/>
      <w:r>
        <w:rPr>
          <w:rFonts w:ascii="Times New Roman" w:hAnsi="Times New Roman" w:cs="Times New Roman"/>
          <w:sz w:val="24"/>
          <w:szCs w:val="24"/>
        </w:rPr>
        <w:t xml:space="preserve"> de Geografia e </w:t>
      </w:r>
      <w:proofErr w:type="spellStart"/>
      <w:r>
        <w:rPr>
          <w:rFonts w:ascii="Times New Roman" w:hAnsi="Times New Roman" w:cs="Times New Roman"/>
          <w:sz w:val="24"/>
          <w:szCs w:val="24"/>
        </w:rPr>
        <w:t>Estat</w:t>
      </w:r>
      <w:r w:rsidR="0036671E" w:rsidRPr="0036671E">
        <w:rPr>
          <w:rFonts w:ascii="Times New Roman" w:hAnsi="Times New Roman" w:cs="Times New Roman"/>
          <w:sz w:val="24"/>
          <w:szCs w:val="24"/>
        </w:rPr>
        <w:t>í</w:t>
      </w:r>
      <w:r>
        <w:rPr>
          <w:rFonts w:ascii="Times New Roman" w:hAnsi="Times New Roman" w:cs="Times New Roman"/>
          <w:sz w:val="24"/>
          <w:szCs w:val="24"/>
        </w:rPr>
        <w:t>stica</w:t>
      </w:r>
      <w:proofErr w:type="spellEnd"/>
      <w:r>
        <w:rPr>
          <w:rFonts w:ascii="Times New Roman" w:hAnsi="Times New Roman" w:cs="Times New Roman"/>
          <w:sz w:val="24"/>
          <w:szCs w:val="24"/>
        </w:rPr>
        <w:t xml:space="preserve"> (IBGE)</w:t>
      </w:r>
      <w:r w:rsidR="009E46C4">
        <w:rPr>
          <w:rFonts w:ascii="Times New Roman" w:hAnsi="Times New Roman" w:cs="Times New Roman"/>
          <w:sz w:val="24"/>
          <w:szCs w:val="24"/>
        </w:rPr>
        <w:t>,</w:t>
      </w:r>
      <w:r w:rsidR="00A36219">
        <w:rPr>
          <w:rFonts w:ascii="Times New Roman" w:hAnsi="Times New Roman" w:cs="Times New Roman"/>
          <w:sz w:val="24"/>
          <w:szCs w:val="24"/>
        </w:rPr>
        <w:t xml:space="preserve"> nel 2010</w:t>
      </w:r>
      <w:r>
        <w:rPr>
          <w:rFonts w:ascii="Times New Roman" w:hAnsi="Times New Roman" w:cs="Times New Roman"/>
          <w:sz w:val="24"/>
          <w:szCs w:val="24"/>
        </w:rPr>
        <w:t xml:space="preserve"> </w:t>
      </w:r>
      <w:r w:rsidR="009E46C4">
        <w:rPr>
          <w:rFonts w:ascii="Times New Roman" w:hAnsi="Times New Roman" w:cs="Times New Roman"/>
          <w:sz w:val="24"/>
          <w:szCs w:val="24"/>
        </w:rPr>
        <w:t>era</w:t>
      </w:r>
      <w:r w:rsidR="00222ECF">
        <w:rPr>
          <w:rFonts w:ascii="Times New Roman" w:hAnsi="Times New Roman" w:cs="Times New Roman"/>
          <w:sz w:val="24"/>
          <w:szCs w:val="24"/>
        </w:rPr>
        <w:t xml:space="preserve"> possibile trovare </w:t>
      </w:r>
      <w:r w:rsidR="00F45EAF">
        <w:rPr>
          <w:rFonts w:ascii="Times New Roman" w:hAnsi="Times New Roman" w:cs="Times New Roman"/>
          <w:sz w:val="24"/>
          <w:szCs w:val="24"/>
        </w:rPr>
        <w:t xml:space="preserve">in Brasile </w:t>
      </w:r>
      <w:r w:rsidR="00231FA3">
        <w:rPr>
          <w:rFonts w:ascii="Times New Roman" w:hAnsi="Times New Roman" w:cs="Times New Roman"/>
          <w:sz w:val="24"/>
          <w:szCs w:val="24"/>
        </w:rPr>
        <w:t>tre</w:t>
      </w:r>
      <w:r w:rsidR="00222ECF">
        <w:rPr>
          <w:rFonts w:ascii="Times New Roman" w:hAnsi="Times New Roman" w:cs="Times New Roman"/>
          <w:sz w:val="24"/>
          <w:szCs w:val="24"/>
        </w:rPr>
        <w:t xml:space="preserve"> </w:t>
      </w:r>
      <w:r w:rsidR="00256C60">
        <w:rPr>
          <w:rFonts w:ascii="Times New Roman" w:hAnsi="Times New Roman" w:cs="Times New Roman"/>
          <w:sz w:val="24"/>
          <w:szCs w:val="24"/>
        </w:rPr>
        <w:t>macro gruppi</w:t>
      </w:r>
      <w:r w:rsidR="00A36219">
        <w:rPr>
          <w:rFonts w:ascii="Times New Roman" w:hAnsi="Times New Roman" w:cs="Times New Roman"/>
          <w:sz w:val="24"/>
          <w:szCs w:val="24"/>
        </w:rPr>
        <w:t xml:space="preserve"> </w:t>
      </w:r>
      <w:r w:rsidR="00222ECF">
        <w:rPr>
          <w:rFonts w:ascii="Times New Roman" w:hAnsi="Times New Roman" w:cs="Times New Roman"/>
          <w:sz w:val="24"/>
          <w:szCs w:val="24"/>
        </w:rPr>
        <w:t xml:space="preserve">religiosi: quello con più fedeli </w:t>
      </w:r>
      <w:r w:rsidR="009E46C4">
        <w:rPr>
          <w:rFonts w:ascii="Times New Roman" w:hAnsi="Times New Roman" w:cs="Times New Roman"/>
          <w:sz w:val="24"/>
          <w:szCs w:val="24"/>
        </w:rPr>
        <w:t>era</w:t>
      </w:r>
      <w:r w:rsidR="00222ECF">
        <w:rPr>
          <w:rFonts w:ascii="Times New Roman" w:hAnsi="Times New Roman" w:cs="Times New Roman"/>
          <w:sz w:val="24"/>
          <w:szCs w:val="24"/>
        </w:rPr>
        <w:t xml:space="preserve"> la Chiesa Cattolica</w:t>
      </w:r>
      <w:r>
        <w:rPr>
          <w:rFonts w:ascii="Times New Roman" w:hAnsi="Times New Roman" w:cs="Times New Roman"/>
          <w:sz w:val="24"/>
          <w:szCs w:val="24"/>
        </w:rPr>
        <w:t xml:space="preserve"> </w:t>
      </w:r>
      <w:r w:rsidR="0099101E">
        <w:rPr>
          <w:rFonts w:ascii="Times New Roman" w:hAnsi="Times New Roman" w:cs="Times New Roman"/>
          <w:sz w:val="24"/>
          <w:szCs w:val="24"/>
        </w:rPr>
        <w:t xml:space="preserve">(il </w:t>
      </w:r>
      <w:r>
        <w:rPr>
          <w:rFonts w:ascii="Times New Roman" w:hAnsi="Times New Roman" w:cs="Times New Roman"/>
          <w:sz w:val="24"/>
          <w:szCs w:val="24"/>
        </w:rPr>
        <w:t>64,6%</w:t>
      </w:r>
      <w:r w:rsidR="0099101E">
        <w:rPr>
          <w:rFonts w:ascii="Times New Roman" w:hAnsi="Times New Roman" w:cs="Times New Roman"/>
          <w:sz w:val="24"/>
          <w:szCs w:val="24"/>
        </w:rPr>
        <w:t xml:space="preserve"> della popolazione)</w:t>
      </w:r>
      <w:r w:rsidR="00036248">
        <w:rPr>
          <w:rFonts w:ascii="Times New Roman" w:hAnsi="Times New Roman" w:cs="Times New Roman"/>
          <w:sz w:val="24"/>
          <w:szCs w:val="24"/>
        </w:rPr>
        <w:t>,</w:t>
      </w:r>
      <w:r w:rsidR="00222ECF">
        <w:rPr>
          <w:rFonts w:ascii="Times New Roman" w:hAnsi="Times New Roman" w:cs="Times New Roman"/>
          <w:sz w:val="24"/>
          <w:szCs w:val="24"/>
        </w:rPr>
        <w:t xml:space="preserve"> al secondo posto</w:t>
      </w:r>
      <w:r w:rsidR="00F15712" w:rsidRPr="00F15712">
        <w:t xml:space="preserve"> </w:t>
      </w:r>
      <w:r w:rsidR="00F15712" w:rsidRPr="009E46C4">
        <w:rPr>
          <w:rFonts w:ascii="Times New Roman" w:hAnsi="Times New Roman" w:cs="Times New Roman"/>
          <w:sz w:val="24"/>
          <w:szCs w:val="24"/>
        </w:rPr>
        <w:t>con</w:t>
      </w:r>
      <w:r w:rsidR="00F15712" w:rsidRPr="009E46C4">
        <w:rPr>
          <w:sz w:val="24"/>
          <w:szCs w:val="24"/>
        </w:rPr>
        <w:t xml:space="preserve"> </w:t>
      </w:r>
      <w:r w:rsidR="00F15712" w:rsidRPr="00F15712">
        <w:rPr>
          <w:rFonts w:ascii="Times New Roman" w:hAnsi="Times New Roman" w:cs="Times New Roman"/>
          <w:sz w:val="24"/>
          <w:szCs w:val="24"/>
        </w:rPr>
        <w:t>il 22,2%</w:t>
      </w:r>
      <w:r w:rsidR="00222ECF">
        <w:rPr>
          <w:rFonts w:ascii="Times New Roman" w:hAnsi="Times New Roman" w:cs="Times New Roman"/>
          <w:sz w:val="24"/>
          <w:szCs w:val="24"/>
        </w:rPr>
        <w:t xml:space="preserve"> si colloca</w:t>
      </w:r>
      <w:r w:rsidR="009E46C4">
        <w:rPr>
          <w:rFonts w:ascii="Times New Roman" w:hAnsi="Times New Roman" w:cs="Times New Roman"/>
          <w:sz w:val="24"/>
          <w:szCs w:val="24"/>
        </w:rPr>
        <w:t>va</w:t>
      </w:r>
      <w:r w:rsidR="00222ECF">
        <w:rPr>
          <w:rFonts w:ascii="Times New Roman" w:hAnsi="Times New Roman" w:cs="Times New Roman"/>
          <w:sz w:val="24"/>
          <w:szCs w:val="24"/>
        </w:rPr>
        <w:t>no le chiese protestanti</w:t>
      </w:r>
      <w:r>
        <w:rPr>
          <w:rFonts w:ascii="Times New Roman" w:hAnsi="Times New Roman" w:cs="Times New Roman"/>
          <w:sz w:val="24"/>
          <w:szCs w:val="24"/>
        </w:rPr>
        <w:t xml:space="preserve"> (</w:t>
      </w:r>
      <w:r w:rsidR="00F15712">
        <w:rPr>
          <w:rFonts w:ascii="Times New Roman" w:hAnsi="Times New Roman" w:cs="Times New Roman"/>
          <w:sz w:val="24"/>
          <w:szCs w:val="24"/>
        </w:rPr>
        <w:t xml:space="preserve">il 13,32% circa </w:t>
      </w:r>
      <w:r w:rsidR="00250BC9">
        <w:rPr>
          <w:rFonts w:ascii="Times New Roman" w:hAnsi="Times New Roman" w:cs="Times New Roman"/>
          <w:sz w:val="24"/>
          <w:szCs w:val="24"/>
        </w:rPr>
        <w:t>se si considerano solo i</w:t>
      </w:r>
      <w:r w:rsidR="006E368B">
        <w:rPr>
          <w:rFonts w:ascii="Times New Roman" w:hAnsi="Times New Roman" w:cs="Times New Roman"/>
          <w:sz w:val="24"/>
          <w:szCs w:val="24"/>
        </w:rPr>
        <w:t xml:space="preserve"> movimenti</w:t>
      </w:r>
      <w:r w:rsidR="00222ECF">
        <w:rPr>
          <w:rFonts w:ascii="Times New Roman" w:hAnsi="Times New Roman" w:cs="Times New Roman"/>
          <w:sz w:val="24"/>
          <w:szCs w:val="24"/>
        </w:rPr>
        <w:t xml:space="preserve"> </w:t>
      </w:r>
      <w:r w:rsidR="006E368B">
        <w:rPr>
          <w:rFonts w:ascii="Times New Roman" w:hAnsi="Times New Roman" w:cs="Times New Roman"/>
          <w:sz w:val="24"/>
          <w:szCs w:val="24"/>
        </w:rPr>
        <w:t>p</w:t>
      </w:r>
      <w:r w:rsidR="00222ECF">
        <w:rPr>
          <w:rFonts w:ascii="Times New Roman" w:hAnsi="Times New Roman" w:cs="Times New Roman"/>
          <w:sz w:val="24"/>
          <w:szCs w:val="24"/>
        </w:rPr>
        <w:t>entecostali</w:t>
      </w:r>
      <w:r w:rsidR="006E368B">
        <w:rPr>
          <w:rFonts w:ascii="Times New Roman" w:hAnsi="Times New Roman" w:cs="Times New Roman"/>
          <w:sz w:val="24"/>
          <w:szCs w:val="24"/>
        </w:rPr>
        <w:t>)</w:t>
      </w:r>
      <w:r w:rsidR="00097F61">
        <w:rPr>
          <w:rFonts w:ascii="Times New Roman" w:hAnsi="Times New Roman" w:cs="Times New Roman"/>
          <w:sz w:val="24"/>
          <w:szCs w:val="24"/>
        </w:rPr>
        <w:t>,</w:t>
      </w:r>
      <w:r w:rsidR="006E368B">
        <w:rPr>
          <w:rFonts w:ascii="Times New Roman" w:hAnsi="Times New Roman" w:cs="Times New Roman"/>
          <w:sz w:val="24"/>
          <w:szCs w:val="24"/>
        </w:rPr>
        <w:t xml:space="preserve"> </w:t>
      </w:r>
      <w:r w:rsidR="00036248">
        <w:rPr>
          <w:rFonts w:ascii="Times New Roman" w:hAnsi="Times New Roman" w:cs="Times New Roman"/>
          <w:sz w:val="24"/>
          <w:szCs w:val="24"/>
        </w:rPr>
        <w:t>e al terz</w:t>
      </w:r>
      <w:r>
        <w:rPr>
          <w:rFonts w:ascii="Times New Roman" w:hAnsi="Times New Roman" w:cs="Times New Roman"/>
          <w:sz w:val="24"/>
          <w:szCs w:val="24"/>
        </w:rPr>
        <w:t>o posto</w:t>
      </w:r>
      <w:r w:rsidR="00222ECF">
        <w:rPr>
          <w:rFonts w:ascii="Times New Roman" w:hAnsi="Times New Roman" w:cs="Times New Roman"/>
          <w:sz w:val="24"/>
          <w:szCs w:val="24"/>
        </w:rPr>
        <w:t xml:space="preserve"> </w:t>
      </w:r>
      <w:r w:rsidR="00036248">
        <w:rPr>
          <w:rFonts w:ascii="Times New Roman" w:hAnsi="Times New Roman" w:cs="Times New Roman"/>
          <w:sz w:val="24"/>
          <w:szCs w:val="24"/>
        </w:rPr>
        <w:t xml:space="preserve">con il 5,2% </w:t>
      </w:r>
      <w:r w:rsidR="00222ECF">
        <w:rPr>
          <w:rFonts w:ascii="Times New Roman" w:hAnsi="Times New Roman" w:cs="Times New Roman"/>
          <w:sz w:val="24"/>
          <w:szCs w:val="24"/>
        </w:rPr>
        <w:t>un gruppo</w:t>
      </w:r>
      <w:r w:rsidR="00F45EAF">
        <w:rPr>
          <w:rFonts w:ascii="Times New Roman" w:hAnsi="Times New Roman" w:cs="Times New Roman"/>
          <w:sz w:val="24"/>
          <w:szCs w:val="24"/>
        </w:rPr>
        <w:t xml:space="preserve"> molto</w:t>
      </w:r>
      <w:r w:rsidR="00222ECF">
        <w:rPr>
          <w:rFonts w:ascii="Times New Roman" w:hAnsi="Times New Roman" w:cs="Times New Roman"/>
          <w:sz w:val="24"/>
          <w:szCs w:val="24"/>
        </w:rPr>
        <w:t xml:space="preserve"> variegato </w:t>
      </w:r>
      <w:r w:rsidR="00F45EAF">
        <w:rPr>
          <w:rFonts w:ascii="Times New Roman" w:hAnsi="Times New Roman" w:cs="Times New Roman"/>
          <w:sz w:val="24"/>
          <w:szCs w:val="24"/>
        </w:rPr>
        <w:t xml:space="preserve">e minoritario per numero di fedeli </w:t>
      </w:r>
      <w:r w:rsidR="00222ECF">
        <w:rPr>
          <w:rFonts w:ascii="Times New Roman" w:hAnsi="Times New Roman" w:cs="Times New Roman"/>
          <w:sz w:val="24"/>
          <w:szCs w:val="24"/>
        </w:rPr>
        <w:t>che comprende</w:t>
      </w:r>
      <w:r w:rsidR="009E46C4">
        <w:rPr>
          <w:rFonts w:ascii="Times New Roman" w:hAnsi="Times New Roman" w:cs="Times New Roman"/>
          <w:sz w:val="24"/>
          <w:szCs w:val="24"/>
        </w:rPr>
        <w:t>va</w:t>
      </w:r>
      <w:r w:rsidR="00F45EAF">
        <w:rPr>
          <w:rFonts w:ascii="Times New Roman" w:hAnsi="Times New Roman" w:cs="Times New Roman"/>
          <w:sz w:val="24"/>
          <w:szCs w:val="24"/>
        </w:rPr>
        <w:t xml:space="preserve"> </w:t>
      </w:r>
      <w:r w:rsidR="00036248">
        <w:rPr>
          <w:rFonts w:ascii="Times New Roman" w:hAnsi="Times New Roman" w:cs="Times New Roman"/>
          <w:sz w:val="24"/>
          <w:szCs w:val="24"/>
        </w:rPr>
        <w:t>lo spiritismo</w:t>
      </w:r>
      <w:r w:rsidR="006E368B">
        <w:rPr>
          <w:rFonts w:ascii="Times New Roman" w:hAnsi="Times New Roman" w:cs="Times New Roman"/>
          <w:sz w:val="24"/>
          <w:szCs w:val="24"/>
        </w:rPr>
        <w:t xml:space="preserve"> (</w:t>
      </w:r>
      <w:r w:rsidR="0099101E">
        <w:rPr>
          <w:rFonts w:ascii="Times New Roman" w:hAnsi="Times New Roman" w:cs="Times New Roman"/>
          <w:sz w:val="24"/>
          <w:szCs w:val="24"/>
        </w:rPr>
        <w:t xml:space="preserve">il </w:t>
      </w:r>
      <w:r w:rsidR="006E368B">
        <w:rPr>
          <w:rFonts w:ascii="Times New Roman" w:hAnsi="Times New Roman" w:cs="Times New Roman"/>
          <w:sz w:val="24"/>
          <w:szCs w:val="24"/>
        </w:rPr>
        <w:t>2%</w:t>
      </w:r>
      <w:r w:rsidR="0099101E">
        <w:rPr>
          <w:rFonts w:ascii="Times New Roman" w:hAnsi="Times New Roman" w:cs="Times New Roman"/>
          <w:sz w:val="24"/>
          <w:szCs w:val="24"/>
        </w:rPr>
        <w:t xml:space="preserve"> della popolazione</w:t>
      </w:r>
      <w:r w:rsidR="006E368B">
        <w:rPr>
          <w:rFonts w:ascii="Times New Roman" w:hAnsi="Times New Roman" w:cs="Times New Roman"/>
          <w:sz w:val="24"/>
          <w:szCs w:val="24"/>
        </w:rPr>
        <w:t>)</w:t>
      </w:r>
      <w:r w:rsidR="00036248">
        <w:rPr>
          <w:rFonts w:ascii="Times New Roman" w:hAnsi="Times New Roman" w:cs="Times New Roman"/>
          <w:sz w:val="24"/>
          <w:szCs w:val="24"/>
        </w:rPr>
        <w:t xml:space="preserve">, </w:t>
      </w:r>
      <w:r w:rsidR="00F45EAF">
        <w:rPr>
          <w:rFonts w:ascii="Times New Roman" w:hAnsi="Times New Roman" w:cs="Times New Roman"/>
          <w:sz w:val="24"/>
          <w:szCs w:val="24"/>
        </w:rPr>
        <w:t xml:space="preserve">le religioni afro-brasiliane, </w:t>
      </w:r>
      <w:r w:rsidR="00A5746C">
        <w:rPr>
          <w:rFonts w:ascii="Times New Roman" w:hAnsi="Times New Roman" w:cs="Times New Roman"/>
          <w:sz w:val="24"/>
          <w:szCs w:val="24"/>
        </w:rPr>
        <w:t>i movimenti</w:t>
      </w:r>
      <w:r w:rsidR="00F45EAF">
        <w:rPr>
          <w:rFonts w:ascii="Times New Roman" w:hAnsi="Times New Roman" w:cs="Times New Roman"/>
          <w:sz w:val="24"/>
          <w:szCs w:val="24"/>
        </w:rPr>
        <w:t xml:space="preserve"> </w:t>
      </w:r>
      <w:r w:rsidR="00A5746C">
        <w:rPr>
          <w:rFonts w:ascii="Times New Roman" w:hAnsi="Times New Roman" w:cs="Times New Roman"/>
          <w:sz w:val="24"/>
          <w:szCs w:val="24"/>
        </w:rPr>
        <w:t>b</w:t>
      </w:r>
      <w:r w:rsidR="00F45EAF">
        <w:rPr>
          <w:rFonts w:ascii="Times New Roman" w:hAnsi="Times New Roman" w:cs="Times New Roman"/>
          <w:sz w:val="24"/>
          <w:szCs w:val="24"/>
        </w:rPr>
        <w:t>uddhi</w:t>
      </w:r>
      <w:r w:rsidR="00A5746C">
        <w:rPr>
          <w:rFonts w:ascii="Times New Roman" w:hAnsi="Times New Roman" w:cs="Times New Roman"/>
          <w:sz w:val="24"/>
          <w:szCs w:val="24"/>
        </w:rPr>
        <w:t>sti</w:t>
      </w:r>
      <w:r w:rsidR="00F45EAF">
        <w:rPr>
          <w:rFonts w:ascii="Times New Roman" w:hAnsi="Times New Roman" w:cs="Times New Roman"/>
          <w:sz w:val="24"/>
          <w:szCs w:val="24"/>
        </w:rPr>
        <w:t>, l’Ebraismo, l’Islam</w:t>
      </w:r>
      <w:r>
        <w:rPr>
          <w:rFonts w:ascii="Times New Roman" w:hAnsi="Times New Roman" w:cs="Times New Roman"/>
          <w:sz w:val="24"/>
          <w:szCs w:val="24"/>
        </w:rPr>
        <w:t>, i Testimoni di Geova</w:t>
      </w:r>
      <w:r w:rsidR="00F45EAF">
        <w:rPr>
          <w:rFonts w:ascii="Times New Roman" w:hAnsi="Times New Roman" w:cs="Times New Roman"/>
          <w:sz w:val="24"/>
          <w:szCs w:val="24"/>
        </w:rPr>
        <w:t xml:space="preserve"> </w:t>
      </w:r>
      <w:r w:rsidR="00A36219">
        <w:rPr>
          <w:rFonts w:ascii="Times New Roman" w:hAnsi="Times New Roman" w:cs="Times New Roman"/>
          <w:sz w:val="24"/>
          <w:szCs w:val="24"/>
        </w:rPr>
        <w:t xml:space="preserve">e altre forme di </w:t>
      </w:r>
      <w:r w:rsidR="00246246">
        <w:rPr>
          <w:rFonts w:ascii="Times New Roman" w:hAnsi="Times New Roman" w:cs="Times New Roman"/>
          <w:sz w:val="24"/>
          <w:szCs w:val="24"/>
        </w:rPr>
        <w:t>culto</w:t>
      </w:r>
      <w:r w:rsidR="00A36219">
        <w:rPr>
          <w:rFonts w:ascii="Times New Roman" w:hAnsi="Times New Roman" w:cs="Times New Roman"/>
          <w:sz w:val="24"/>
          <w:szCs w:val="24"/>
        </w:rPr>
        <w:t xml:space="preserve">. </w:t>
      </w:r>
      <w:r>
        <w:rPr>
          <w:rFonts w:ascii="Times New Roman" w:hAnsi="Times New Roman" w:cs="Times New Roman"/>
          <w:sz w:val="24"/>
          <w:szCs w:val="24"/>
        </w:rPr>
        <w:t>L’</w:t>
      </w:r>
      <w:r w:rsidR="00036248">
        <w:rPr>
          <w:rFonts w:ascii="Times New Roman" w:hAnsi="Times New Roman" w:cs="Times New Roman"/>
          <w:sz w:val="24"/>
          <w:szCs w:val="24"/>
        </w:rPr>
        <w:t>8%</w:t>
      </w:r>
      <w:r>
        <w:rPr>
          <w:rFonts w:ascii="Times New Roman" w:hAnsi="Times New Roman" w:cs="Times New Roman"/>
          <w:sz w:val="24"/>
          <w:szCs w:val="24"/>
        </w:rPr>
        <w:t xml:space="preserve"> della popolazione si dichiara</w:t>
      </w:r>
      <w:r w:rsidR="009E46C4">
        <w:rPr>
          <w:rFonts w:ascii="Times New Roman" w:hAnsi="Times New Roman" w:cs="Times New Roman"/>
          <w:sz w:val="24"/>
          <w:szCs w:val="24"/>
        </w:rPr>
        <w:t>va</w:t>
      </w:r>
      <w:r>
        <w:rPr>
          <w:rFonts w:ascii="Times New Roman" w:hAnsi="Times New Roman" w:cs="Times New Roman"/>
          <w:sz w:val="24"/>
          <w:szCs w:val="24"/>
        </w:rPr>
        <w:t xml:space="preserve"> </w:t>
      </w:r>
      <w:r w:rsidR="00036248">
        <w:rPr>
          <w:rFonts w:ascii="Times New Roman" w:hAnsi="Times New Roman" w:cs="Times New Roman"/>
          <w:sz w:val="24"/>
          <w:szCs w:val="24"/>
        </w:rPr>
        <w:t xml:space="preserve">infine </w:t>
      </w:r>
      <w:r>
        <w:rPr>
          <w:rFonts w:ascii="Times New Roman" w:hAnsi="Times New Roman" w:cs="Times New Roman"/>
          <w:sz w:val="24"/>
          <w:szCs w:val="24"/>
        </w:rPr>
        <w:t>ateo.</w:t>
      </w:r>
      <w:r>
        <w:rPr>
          <w:rStyle w:val="Rimandonotaapidipagina"/>
          <w:rFonts w:ascii="Times New Roman" w:hAnsi="Times New Roman" w:cs="Times New Roman"/>
          <w:sz w:val="24"/>
          <w:szCs w:val="24"/>
        </w:rPr>
        <w:footnoteReference w:id="4"/>
      </w:r>
      <w:r w:rsidR="00CA3412">
        <w:rPr>
          <w:rFonts w:ascii="Times New Roman" w:hAnsi="Times New Roman" w:cs="Times New Roman"/>
          <w:sz w:val="24"/>
          <w:szCs w:val="24"/>
        </w:rPr>
        <w:t xml:space="preserve"> Molti dei culti minoritari </w:t>
      </w:r>
      <w:r w:rsidR="006E350F">
        <w:rPr>
          <w:rFonts w:ascii="Times New Roman" w:hAnsi="Times New Roman" w:cs="Times New Roman"/>
          <w:sz w:val="24"/>
          <w:szCs w:val="24"/>
        </w:rPr>
        <w:t>sopra</w:t>
      </w:r>
      <w:r w:rsidR="00CA3412">
        <w:rPr>
          <w:rFonts w:ascii="Times New Roman" w:hAnsi="Times New Roman" w:cs="Times New Roman"/>
          <w:sz w:val="24"/>
          <w:szCs w:val="24"/>
        </w:rPr>
        <w:t xml:space="preserve"> menzionati presenta</w:t>
      </w:r>
      <w:r w:rsidR="009E46C4">
        <w:rPr>
          <w:rFonts w:ascii="Times New Roman" w:hAnsi="Times New Roman" w:cs="Times New Roman"/>
          <w:sz w:val="24"/>
          <w:szCs w:val="24"/>
        </w:rPr>
        <w:t>va</w:t>
      </w:r>
      <w:r w:rsidR="00CA3412">
        <w:rPr>
          <w:rFonts w:ascii="Times New Roman" w:hAnsi="Times New Roman" w:cs="Times New Roman"/>
          <w:sz w:val="24"/>
          <w:szCs w:val="24"/>
        </w:rPr>
        <w:t xml:space="preserve">no delle forme di sincretismo con la </w:t>
      </w:r>
      <w:r w:rsidR="0099101E">
        <w:rPr>
          <w:rFonts w:ascii="Times New Roman" w:hAnsi="Times New Roman" w:cs="Times New Roman"/>
          <w:sz w:val="24"/>
          <w:szCs w:val="24"/>
        </w:rPr>
        <w:t>dominante</w:t>
      </w:r>
      <w:r w:rsidR="00CA3412">
        <w:rPr>
          <w:rFonts w:ascii="Times New Roman" w:hAnsi="Times New Roman" w:cs="Times New Roman"/>
          <w:sz w:val="24"/>
          <w:szCs w:val="24"/>
        </w:rPr>
        <w:t xml:space="preserve"> religione cattolica,</w:t>
      </w:r>
      <w:r w:rsidR="0099101E">
        <w:rPr>
          <w:rFonts w:ascii="Times New Roman" w:hAnsi="Times New Roman" w:cs="Times New Roman"/>
          <w:sz w:val="24"/>
          <w:szCs w:val="24"/>
        </w:rPr>
        <w:t xml:space="preserve"> ma questo non </w:t>
      </w:r>
      <w:r w:rsidR="00614408">
        <w:rPr>
          <w:rFonts w:ascii="Times New Roman" w:hAnsi="Times New Roman" w:cs="Times New Roman"/>
          <w:sz w:val="24"/>
          <w:szCs w:val="24"/>
        </w:rPr>
        <w:t>com</w:t>
      </w:r>
      <w:r w:rsidR="0099101E">
        <w:rPr>
          <w:rFonts w:ascii="Times New Roman" w:hAnsi="Times New Roman" w:cs="Times New Roman"/>
          <w:sz w:val="24"/>
          <w:szCs w:val="24"/>
        </w:rPr>
        <w:t>porta necessaria</w:t>
      </w:r>
      <w:r w:rsidR="00614408">
        <w:rPr>
          <w:rFonts w:ascii="Times New Roman" w:hAnsi="Times New Roman" w:cs="Times New Roman"/>
          <w:sz w:val="24"/>
          <w:szCs w:val="24"/>
        </w:rPr>
        <w:t>mente un’</w:t>
      </w:r>
      <w:r w:rsidR="0099101E">
        <w:rPr>
          <w:rFonts w:ascii="Times New Roman" w:hAnsi="Times New Roman" w:cs="Times New Roman"/>
          <w:sz w:val="24"/>
          <w:szCs w:val="24"/>
        </w:rPr>
        <w:t xml:space="preserve">armonia e </w:t>
      </w:r>
      <w:r w:rsidR="00614408">
        <w:rPr>
          <w:rFonts w:ascii="Times New Roman" w:hAnsi="Times New Roman" w:cs="Times New Roman"/>
          <w:sz w:val="24"/>
          <w:szCs w:val="24"/>
        </w:rPr>
        <w:t>un’</w:t>
      </w:r>
      <w:r w:rsidR="0099101E">
        <w:rPr>
          <w:rFonts w:ascii="Times New Roman" w:hAnsi="Times New Roman" w:cs="Times New Roman"/>
          <w:sz w:val="24"/>
          <w:szCs w:val="24"/>
        </w:rPr>
        <w:t xml:space="preserve">assenza di rivalità </w:t>
      </w:r>
      <w:r w:rsidR="006E350F">
        <w:rPr>
          <w:rFonts w:ascii="Times New Roman" w:hAnsi="Times New Roman" w:cs="Times New Roman"/>
          <w:sz w:val="24"/>
          <w:szCs w:val="24"/>
        </w:rPr>
        <w:t xml:space="preserve">con </w:t>
      </w:r>
      <w:r w:rsidR="00614408">
        <w:rPr>
          <w:rFonts w:ascii="Times New Roman" w:hAnsi="Times New Roman" w:cs="Times New Roman"/>
          <w:sz w:val="24"/>
          <w:szCs w:val="24"/>
        </w:rPr>
        <w:t>quest’ultima</w:t>
      </w:r>
      <w:r w:rsidR="00E41AB4">
        <w:rPr>
          <w:rFonts w:ascii="Times New Roman" w:hAnsi="Times New Roman" w:cs="Times New Roman"/>
          <w:sz w:val="24"/>
          <w:szCs w:val="24"/>
        </w:rPr>
        <w:t xml:space="preserve"> o con altri culti</w:t>
      </w:r>
      <w:r w:rsidR="0099101E">
        <w:rPr>
          <w:rFonts w:ascii="Times New Roman" w:hAnsi="Times New Roman" w:cs="Times New Roman"/>
          <w:sz w:val="24"/>
          <w:szCs w:val="24"/>
        </w:rPr>
        <w:t xml:space="preserve">. Come sottolinea </w:t>
      </w:r>
      <w:r w:rsidR="00E41AB4">
        <w:rPr>
          <w:rFonts w:ascii="Times New Roman" w:hAnsi="Times New Roman" w:cs="Times New Roman"/>
          <w:sz w:val="24"/>
          <w:szCs w:val="24"/>
        </w:rPr>
        <w:t xml:space="preserve">infatti </w:t>
      </w:r>
      <w:r w:rsidR="0099101E">
        <w:rPr>
          <w:rFonts w:ascii="Times New Roman" w:hAnsi="Times New Roman" w:cs="Times New Roman"/>
          <w:sz w:val="24"/>
          <w:szCs w:val="24"/>
        </w:rPr>
        <w:t xml:space="preserve">Stephen </w:t>
      </w:r>
      <w:proofErr w:type="spellStart"/>
      <w:r w:rsidR="0099101E">
        <w:rPr>
          <w:rFonts w:ascii="Times New Roman" w:hAnsi="Times New Roman" w:cs="Times New Roman"/>
          <w:sz w:val="24"/>
          <w:szCs w:val="24"/>
        </w:rPr>
        <w:t>Selk</w:t>
      </w:r>
      <w:r w:rsidR="000568A6">
        <w:rPr>
          <w:rFonts w:ascii="Times New Roman" w:hAnsi="Times New Roman" w:cs="Times New Roman"/>
          <w:sz w:val="24"/>
          <w:szCs w:val="24"/>
        </w:rPr>
        <w:t>a</w:t>
      </w:r>
      <w:proofErr w:type="spellEnd"/>
      <w:r w:rsidR="0099101E">
        <w:rPr>
          <w:rFonts w:ascii="Times New Roman" w:hAnsi="Times New Roman" w:cs="Times New Roman"/>
          <w:sz w:val="24"/>
          <w:szCs w:val="24"/>
        </w:rPr>
        <w:t>, la visione d</w:t>
      </w:r>
      <w:r w:rsidR="006E350F">
        <w:rPr>
          <w:rFonts w:ascii="Times New Roman" w:hAnsi="Times New Roman" w:cs="Times New Roman"/>
          <w:sz w:val="24"/>
          <w:szCs w:val="24"/>
        </w:rPr>
        <w:t>el</w:t>
      </w:r>
      <w:r w:rsidR="0099101E">
        <w:rPr>
          <w:rFonts w:ascii="Times New Roman" w:hAnsi="Times New Roman" w:cs="Times New Roman"/>
          <w:sz w:val="24"/>
          <w:szCs w:val="24"/>
        </w:rPr>
        <w:t xml:space="preserve"> Brasile come un paese nel quale è possibile praticare culti anche differenti tra di loro senza contraddizioni è errata  e</w:t>
      </w:r>
      <w:r w:rsidR="000776C5">
        <w:rPr>
          <w:rFonts w:ascii="Times New Roman" w:hAnsi="Times New Roman" w:cs="Times New Roman"/>
          <w:sz w:val="24"/>
          <w:szCs w:val="24"/>
        </w:rPr>
        <w:t xml:space="preserve"> </w:t>
      </w:r>
      <w:r w:rsidR="0099101E">
        <w:rPr>
          <w:rFonts w:ascii="Times New Roman" w:hAnsi="Times New Roman" w:cs="Times New Roman"/>
          <w:sz w:val="24"/>
          <w:szCs w:val="24"/>
        </w:rPr>
        <w:t>anzi</w:t>
      </w:r>
      <w:r w:rsidR="00795FBA">
        <w:rPr>
          <w:rFonts w:ascii="Times New Roman" w:hAnsi="Times New Roman" w:cs="Times New Roman"/>
          <w:sz w:val="24"/>
          <w:szCs w:val="24"/>
        </w:rPr>
        <w:t>:</w:t>
      </w:r>
      <w:r w:rsidR="0099101E">
        <w:rPr>
          <w:rFonts w:ascii="Times New Roman" w:hAnsi="Times New Roman" w:cs="Times New Roman"/>
          <w:sz w:val="24"/>
          <w:szCs w:val="24"/>
        </w:rPr>
        <w:t xml:space="preserve"> “</w:t>
      </w:r>
      <w:r w:rsidR="0099101E" w:rsidRPr="0099101E">
        <w:rPr>
          <w:rFonts w:ascii="Times New Roman" w:hAnsi="Times New Roman" w:cs="Times New Roman"/>
          <w:sz w:val="24"/>
          <w:szCs w:val="24"/>
        </w:rPr>
        <w:t>the</w:t>
      </w:r>
      <w:r w:rsidR="0099101E">
        <w:rPr>
          <w:rFonts w:ascii="Times New Roman" w:hAnsi="Times New Roman" w:cs="Times New Roman"/>
          <w:sz w:val="24"/>
          <w:szCs w:val="24"/>
        </w:rPr>
        <w:t xml:space="preserve"> </w:t>
      </w:r>
      <w:proofErr w:type="spellStart"/>
      <w:r w:rsidR="0099101E" w:rsidRPr="0099101E">
        <w:rPr>
          <w:rFonts w:ascii="Times New Roman" w:hAnsi="Times New Roman" w:cs="Times New Roman"/>
          <w:sz w:val="24"/>
          <w:szCs w:val="24"/>
        </w:rPr>
        <w:t>Brazilian</w:t>
      </w:r>
      <w:proofErr w:type="spellEnd"/>
      <w:r w:rsidR="0099101E">
        <w:rPr>
          <w:rFonts w:ascii="Times New Roman" w:hAnsi="Times New Roman" w:cs="Times New Roman"/>
          <w:sz w:val="24"/>
          <w:szCs w:val="24"/>
        </w:rPr>
        <w:t xml:space="preserve"> </w:t>
      </w:r>
      <w:proofErr w:type="spellStart"/>
      <w:r w:rsidR="0099101E" w:rsidRPr="0099101E">
        <w:rPr>
          <w:rFonts w:ascii="Times New Roman" w:hAnsi="Times New Roman" w:cs="Times New Roman"/>
          <w:sz w:val="24"/>
          <w:szCs w:val="24"/>
        </w:rPr>
        <w:t>religious</w:t>
      </w:r>
      <w:proofErr w:type="spellEnd"/>
      <w:r w:rsidR="0099101E">
        <w:rPr>
          <w:rFonts w:ascii="Times New Roman" w:hAnsi="Times New Roman" w:cs="Times New Roman"/>
          <w:sz w:val="24"/>
          <w:szCs w:val="24"/>
        </w:rPr>
        <w:t xml:space="preserve"> </w:t>
      </w:r>
      <w:proofErr w:type="spellStart"/>
      <w:r w:rsidR="0099101E" w:rsidRPr="0099101E">
        <w:rPr>
          <w:rFonts w:ascii="Times New Roman" w:hAnsi="Times New Roman" w:cs="Times New Roman"/>
          <w:sz w:val="24"/>
          <w:szCs w:val="24"/>
        </w:rPr>
        <w:t>landscape</w:t>
      </w:r>
      <w:proofErr w:type="spellEnd"/>
      <w:r w:rsidR="0099101E">
        <w:rPr>
          <w:rFonts w:ascii="Times New Roman" w:hAnsi="Times New Roman" w:cs="Times New Roman"/>
          <w:sz w:val="24"/>
          <w:szCs w:val="24"/>
        </w:rPr>
        <w:t xml:space="preserve"> </w:t>
      </w:r>
      <w:proofErr w:type="spellStart"/>
      <w:r w:rsidR="0099101E" w:rsidRPr="0099101E">
        <w:rPr>
          <w:rFonts w:ascii="Times New Roman" w:hAnsi="Times New Roman" w:cs="Times New Roman"/>
          <w:sz w:val="24"/>
          <w:szCs w:val="24"/>
        </w:rPr>
        <w:t>is</w:t>
      </w:r>
      <w:proofErr w:type="spellEnd"/>
      <w:r w:rsidR="0099101E">
        <w:rPr>
          <w:rFonts w:ascii="Times New Roman" w:hAnsi="Times New Roman" w:cs="Times New Roman"/>
          <w:sz w:val="24"/>
          <w:szCs w:val="24"/>
        </w:rPr>
        <w:t xml:space="preserve"> </w:t>
      </w:r>
      <w:proofErr w:type="spellStart"/>
      <w:r w:rsidR="0099101E" w:rsidRPr="0099101E">
        <w:rPr>
          <w:rFonts w:ascii="Times New Roman" w:hAnsi="Times New Roman" w:cs="Times New Roman"/>
          <w:sz w:val="24"/>
          <w:szCs w:val="24"/>
        </w:rPr>
        <w:t>crosscut</w:t>
      </w:r>
      <w:proofErr w:type="spellEnd"/>
      <w:r w:rsidR="0099101E">
        <w:rPr>
          <w:rFonts w:ascii="Times New Roman" w:hAnsi="Times New Roman" w:cs="Times New Roman"/>
          <w:sz w:val="24"/>
          <w:szCs w:val="24"/>
        </w:rPr>
        <w:t xml:space="preserve"> </w:t>
      </w:r>
      <w:r w:rsidR="0099101E" w:rsidRPr="0099101E">
        <w:rPr>
          <w:rFonts w:ascii="Times New Roman" w:hAnsi="Times New Roman" w:cs="Times New Roman"/>
          <w:sz w:val="24"/>
          <w:szCs w:val="24"/>
        </w:rPr>
        <w:t>by</w:t>
      </w:r>
      <w:r w:rsidR="0099101E">
        <w:rPr>
          <w:rFonts w:ascii="Times New Roman" w:hAnsi="Times New Roman" w:cs="Times New Roman"/>
          <w:sz w:val="24"/>
          <w:szCs w:val="24"/>
        </w:rPr>
        <w:t xml:space="preserve"> </w:t>
      </w:r>
      <w:r w:rsidR="0099101E" w:rsidRPr="0099101E">
        <w:rPr>
          <w:rFonts w:ascii="Times New Roman" w:hAnsi="Times New Roman" w:cs="Times New Roman"/>
          <w:sz w:val="24"/>
          <w:szCs w:val="24"/>
        </w:rPr>
        <w:t>an</w:t>
      </w:r>
      <w:r w:rsidR="0099101E">
        <w:rPr>
          <w:rFonts w:ascii="Times New Roman" w:hAnsi="Times New Roman" w:cs="Times New Roman"/>
          <w:sz w:val="24"/>
          <w:szCs w:val="24"/>
        </w:rPr>
        <w:t xml:space="preserve"> </w:t>
      </w:r>
      <w:r w:rsidR="0099101E" w:rsidRPr="0099101E">
        <w:rPr>
          <w:rFonts w:ascii="Times New Roman" w:hAnsi="Times New Roman" w:cs="Times New Roman"/>
          <w:sz w:val="24"/>
          <w:szCs w:val="24"/>
        </w:rPr>
        <w:t>array</w:t>
      </w:r>
      <w:r w:rsidR="0099101E">
        <w:rPr>
          <w:rFonts w:ascii="Times New Roman" w:hAnsi="Times New Roman" w:cs="Times New Roman"/>
          <w:sz w:val="24"/>
          <w:szCs w:val="24"/>
        </w:rPr>
        <w:t xml:space="preserve"> </w:t>
      </w:r>
      <w:r w:rsidR="0099101E" w:rsidRPr="0099101E">
        <w:rPr>
          <w:rFonts w:ascii="Times New Roman" w:hAnsi="Times New Roman" w:cs="Times New Roman"/>
          <w:sz w:val="24"/>
          <w:szCs w:val="24"/>
        </w:rPr>
        <w:t>of</w:t>
      </w:r>
      <w:r w:rsidR="0099101E">
        <w:rPr>
          <w:rFonts w:ascii="Times New Roman" w:hAnsi="Times New Roman" w:cs="Times New Roman"/>
          <w:sz w:val="24"/>
          <w:szCs w:val="24"/>
        </w:rPr>
        <w:t xml:space="preserve"> </w:t>
      </w:r>
      <w:proofErr w:type="spellStart"/>
      <w:r w:rsidR="0099101E" w:rsidRPr="0099101E">
        <w:rPr>
          <w:rFonts w:ascii="Times New Roman" w:hAnsi="Times New Roman" w:cs="Times New Roman"/>
          <w:sz w:val="24"/>
          <w:szCs w:val="24"/>
        </w:rPr>
        <w:t>boundaries</w:t>
      </w:r>
      <w:proofErr w:type="spellEnd"/>
      <w:r w:rsidR="0099101E" w:rsidRPr="0099101E">
        <w:rPr>
          <w:rFonts w:ascii="Times New Roman" w:hAnsi="Times New Roman" w:cs="Times New Roman"/>
          <w:sz w:val="24"/>
          <w:szCs w:val="24"/>
        </w:rPr>
        <w:t>,</w:t>
      </w:r>
      <w:r w:rsidR="0099101E">
        <w:rPr>
          <w:rFonts w:ascii="Times New Roman" w:hAnsi="Times New Roman" w:cs="Times New Roman"/>
          <w:sz w:val="24"/>
          <w:szCs w:val="24"/>
        </w:rPr>
        <w:t xml:space="preserve"> </w:t>
      </w:r>
      <w:proofErr w:type="spellStart"/>
      <w:r w:rsidR="0099101E" w:rsidRPr="0099101E">
        <w:rPr>
          <w:rFonts w:ascii="Times New Roman" w:hAnsi="Times New Roman" w:cs="Times New Roman"/>
          <w:sz w:val="24"/>
          <w:szCs w:val="24"/>
        </w:rPr>
        <w:t>tensions</w:t>
      </w:r>
      <w:proofErr w:type="spellEnd"/>
      <w:r w:rsidR="0099101E" w:rsidRPr="0099101E">
        <w:rPr>
          <w:rFonts w:ascii="Times New Roman" w:hAnsi="Times New Roman" w:cs="Times New Roman"/>
          <w:sz w:val="24"/>
          <w:szCs w:val="24"/>
        </w:rPr>
        <w:t>,</w:t>
      </w:r>
      <w:r w:rsidR="0099101E">
        <w:rPr>
          <w:rFonts w:ascii="Times New Roman" w:hAnsi="Times New Roman" w:cs="Times New Roman"/>
          <w:sz w:val="24"/>
          <w:szCs w:val="24"/>
        </w:rPr>
        <w:t xml:space="preserve"> </w:t>
      </w:r>
      <w:r w:rsidR="0099101E" w:rsidRPr="0099101E">
        <w:rPr>
          <w:rFonts w:ascii="Times New Roman" w:hAnsi="Times New Roman" w:cs="Times New Roman"/>
          <w:sz w:val="24"/>
          <w:szCs w:val="24"/>
        </w:rPr>
        <w:t>and</w:t>
      </w:r>
      <w:r w:rsidR="0099101E">
        <w:rPr>
          <w:rFonts w:ascii="Times New Roman" w:hAnsi="Times New Roman" w:cs="Times New Roman"/>
          <w:sz w:val="24"/>
          <w:szCs w:val="24"/>
        </w:rPr>
        <w:t xml:space="preserve"> </w:t>
      </w:r>
      <w:proofErr w:type="spellStart"/>
      <w:r w:rsidR="0099101E" w:rsidRPr="0099101E">
        <w:rPr>
          <w:rFonts w:ascii="Times New Roman" w:hAnsi="Times New Roman" w:cs="Times New Roman"/>
          <w:sz w:val="24"/>
          <w:szCs w:val="24"/>
        </w:rPr>
        <w:t>antagonisms</w:t>
      </w:r>
      <w:proofErr w:type="spellEnd"/>
      <w:r w:rsidR="0099101E" w:rsidRPr="0099101E">
        <w:rPr>
          <w:rFonts w:ascii="Times New Roman" w:hAnsi="Times New Roman" w:cs="Times New Roman"/>
          <w:sz w:val="24"/>
          <w:szCs w:val="24"/>
        </w:rPr>
        <w:t>,</w:t>
      </w:r>
      <w:r w:rsidR="0099101E">
        <w:rPr>
          <w:rFonts w:ascii="Times New Roman" w:hAnsi="Times New Roman" w:cs="Times New Roman"/>
          <w:sz w:val="24"/>
          <w:szCs w:val="24"/>
        </w:rPr>
        <w:t xml:space="preserve"> </w:t>
      </w:r>
      <w:proofErr w:type="spellStart"/>
      <w:r w:rsidR="0099101E" w:rsidRPr="0099101E">
        <w:rPr>
          <w:rFonts w:ascii="Times New Roman" w:hAnsi="Times New Roman" w:cs="Times New Roman"/>
          <w:sz w:val="24"/>
          <w:szCs w:val="24"/>
        </w:rPr>
        <w:t>including</w:t>
      </w:r>
      <w:proofErr w:type="spellEnd"/>
      <w:r w:rsidR="0099101E">
        <w:rPr>
          <w:rFonts w:ascii="Times New Roman" w:hAnsi="Times New Roman" w:cs="Times New Roman"/>
          <w:sz w:val="24"/>
          <w:szCs w:val="24"/>
        </w:rPr>
        <w:t xml:space="preserve"> </w:t>
      </w:r>
      <w:proofErr w:type="spellStart"/>
      <w:r w:rsidR="0099101E" w:rsidRPr="0099101E">
        <w:rPr>
          <w:rFonts w:ascii="Times New Roman" w:hAnsi="Times New Roman" w:cs="Times New Roman"/>
          <w:sz w:val="24"/>
          <w:szCs w:val="24"/>
        </w:rPr>
        <w:t>ones</w:t>
      </w:r>
      <w:proofErr w:type="spellEnd"/>
      <w:r w:rsidR="0099101E">
        <w:rPr>
          <w:rFonts w:ascii="Times New Roman" w:hAnsi="Times New Roman" w:cs="Times New Roman"/>
          <w:sz w:val="24"/>
          <w:szCs w:val="24"/>
        </w:rPr>
        <w:t xml:space="preserve"> </w:t>
      </w:r>
      <w:proofErr w:type="spellStart"/>
      <w:r w:rsidR="0099101E" w:rsidRPr="0099101E">
        <w:rPr>
          <w:rFonts w:ascii="Times New Roman" w:hAnsi="Times New Roman" w:cs="Times New Roman"/>
          <w:sz w:val="24"/>
          <w:szCs w:val="24"/>
        </w:rPr>
        <w:t>grounded</w:t>
      </w:r>
      <w:proofErr w:type="spellEnd"/>
      <w:r w:rsidR="0099101E">
        <w:rPr>
          <w:rFonts w:ascii="Times New Roman" w:hAnsi="Times New Roman" w:cs="Times New Roman"/>
          <w:sz w:val="24"/>
          <w:szCs w:val="24"/>
        </w:rPr>
        <w:t xml:space="preserve"> </w:t>
      </w:r>
      <w:r w:rsidR="0099101E" w:rsidRPr="0099101E">
        <w:rPr>
          <w:rFonts w:ascii="Times New Roman" w:hAnsi="Times New Roman" w:cs="Times New Roman"/>
          <w:sz w:val="24"/>
          <w:szCs w:val="24"/>
        </w:rPr>
        <w:t>in</w:t>
      </w:r>
      <w:r w:rsidR="0099101E">
        <w:rPr>
          <w:rFonts w:ascii="Times New Roman" w:hAnsi="Times New Roman" w:cs="Times New Roman"/>
          <w:sz w:val="24"/>
          <w:szCs w:val="24"/>
        </w:rPr>
        <w:t xml:space="preserve"> </w:t>
      </w:r>
      <w:r w:rsidR="0099101E" w:rsidRPr="0099101E">
        <w:rPr>
          <w:rFonts w:ascii="Times New Roman" w:hAnsi="Times New Roman" w:cs="Times New Roman"/>
          <w:sz w:val="24"/>
          <w:szCs w:val="24"/>
        </w:rPr>
        <w:t>race</w:t>
      </w:r>
      <w:r w:rsidR="0099101E">
        <w:rPr>
          <w:rFonts w:ascii="Times New Roman" w:hAnsi="Times New Roman" w:cs="Times New Roman"/>
          <w:sz w:val="24"/>
          <w:szCs w:val="24"/>
        </w:rPr>
        <w:t xml:space="preserve"> </w:t>
      </w:r>
      <w:r w:rsidR="0099101E" w:rsidRPr="0099101E">
        <w:rPr>
          <w:rFonts w:ascii="Times New Roman" w:hAnsi="Times New Roman" w:cs="Times New Roman"/>
          <w:sz w:val="24"/>
          <w:szCs w:val="24"/>
        </w:rPr>
        <w:t>and</w:t>
      </w:r>
      <w:r w:rsidR="0099101E">
        <w:rPr>
          <w:rFonts w:ascii="Times New Roman" w:hAnsi="Times New Roman" w:cs="Times New Roman"/>
          <w:sz w:val="24"/>
          <w:szCs w:val="24"/>
        </w:rPr>
        <w:t xml:space="preserve"> </w:t>
      </w:r>
      <w:r w:rsidR="0099101E" w:rsidRPr="0099101E">
        <w:rPr>
          <w:rFonts w:ascii="Times New Roman" w:hAnsi="Times New Roman" w:cs="Times New Roman"/>
          <w:sz w:val="24"/>
          <w:szCs w:val="24"/>
        </w:rPr>
        <w:t>class</w:t>
      </w:r>
      <w:r w:rsidR="0099101E">
        <w:rPr>
          <w:rFonts w:ascii="Times New Roman" w:hAnsi="Times New Roman" w:cs="Times New Roman"/>
          <w:sz w:val="24"/>
          <w:szCs w:val="24"/>
        </w:rPr>
        <w:t>”.</w:t>
      </w:r>
      <w:r w:rsidR="0099101E">
        <w:rPr>
          <w:rStyle w:val="Rimandonotaapidipagina"/>
          <w:rFonts w:ascii="Times New Roman" w:hAnsi="Times New Roman" w:cs="Times New Roman"/>
          <w:sz w:val="24"/>
          <w:szCs w:val="24"/>
        </w:rPr>
        <w:footnoteReference w:id="5"/>
      </w:r>
      <w:r w:rsidR="0099101E">
        <w:rPr>
          <w:rFonts w:ascii="Times New Roman" w:hAnsi="Times New Roman" w:cs="Times New Roman"/>
          <w:sz w:val="24"/>
          <w:szCs w:val="24"/>
        </w:rPr>
        <w:t xml:space="preserve"> Emblematico a riguardo è il caso</w:t>
      </w:r>
      <w:r w:rsidR="00E67333">
        <w:rPr>
          <w:rFonts w:ascii="Times New Roman" w:hAnsi="Times New Roman" w:cs="Times New Roman"/>
          <w:sz w:val="24"/>
          <w:szCs w:val="24"/>
        </w:rPr>
        <w:t xml:space="preserve"> d</w:t>
      </w:r>
      <w:r w:rsidR="00631C18">
        <w:rPr>
          <w:rFonts w:ascii="Times New Roman" w:hAnsi="Times New Roman" w:cs="Times New Roman"/>
          <w:sz w:val="24"/>
          <w:szCs w:val="24"/>
        </w:rPr>
        <w:t>i</w:t>
      </w:r>
      <w:r w:rsidR="00E67333">
        <w:rPr>
          <w:rFonts w:ascii="Times New Roman" w:hAnsi="Times New Roman" w:cs="Times New Roman"/>
          <w:sz w:val="24"/>
          <w:szCs w:val="24"/>
        </w:rPr>
        <w:t xml:space="preserve"> </w:t>
      </w:r>
      <w:proofErr w:type="spellStart"/>
      <w:r w:rsidR="00E67333">
        <w:rPr>
          <w:rFonts w:ascii="Times New Roman" w:hAnsi="Times New Roman" w:cs="Times New Roman"/>
          <w:sz w:val="24"/>
          <w:szCs w:val="24"/>
        </w:rPr>
        <w:t>Cando</w:t>
      </w:r>
      <w:r w:rsidR="00614408">
        <w:rPr>
          <w:rFonts w:ascii="Times New Roman" w:hAnsi="Times New Roman" w:cs="Times New Roman"/>
          <w:sz w:val="24"/>
          <w:szCs w:val="24"/>
        </w:rPr>
        <w:t>m</w:t>
      </w:r>
      <w:r w:rsidR="00E67333">
        <w:rPr>
          <w:rFonts w:ascii="Times New Roman" w:hAnsi="Times New Roman" w:cs="Times New Roman"/>
          <w:sz w:val="24"/>
          <w:szCs w:val="24"/>
        </w:rPr>
        <w:t>blé</w:t>
      </w:r>
      <w:proofErr w:type="spellEnd"/>
      <w:r w:rsidR="00631C18">
        <w:rPr>
          <w:rFonts w:ascii="Times New Roman" w:hAnsi="Times New Roman" w:cs="Times New Roman"/>
          <w:sz w:val="24"/>
          <w:szCs w:val="24"/>
        </w:rPr>
        <w:t xml:space="preserve">, </w:t>
      </w:r>
      <w:r w:rsidR="00400C02">
        <w:rPr>
          <w:rFonts w:ascii="Times New Roman" w:hAnsi="Times New Roman" w:cs="Times New Roman"/>
          <w:sz w:val="24"/>
          <w:szCs w:val="24"/>
        </w:rPr>
        <w:t>movimento</w:t>
      </w:r>
      <w:r w:rsidR="00631C18">
        <w:rPr>
          <w:rFonts w:ascii="Times New Roman" w:hAnsi="Times New Roman" w:cs="Times New Roman"/>
          <w:sz w:val="24"/>
          <w:szCs w:val="24"/>
        </w:rPr>
        <w:t xml:space="preserve"> sincretico che unisce forme di spiritualità</w:t>
      </w:r>
      <w:r w:rsidR="00E101D6">
        <w:rPr>
          <w:rFonts w:ascii="Times New Roman" w:hAnsi="Times New Roman" w:cs="Times New Roman"/>
          <w:sz w:val="24"/>
          <w:szCs w:val="24"/>
        </w:rPr>
        <w:t xml:space="preserve"> africane</w:t>
      </w:r>
      <w:r w:rsidR="00631C18">
        <w:rPr>
          <w:rFonts w:ascii="Times New Roman" w:hAnsi="Times New Roman" w:cs="Times New Roman"/>
          <w:sz w:val="24"/>
          <w:szCs w:val="24"/>
        </w:rPr>
        <w:t xml:space="preserve"> basate sul culto di divinità dette </w:t>
      </w:r>
      <w:proofErr w:type="spellStart"/>
      <w:r w:rsidR="00631C18" w:rsidRPr="00631C18">
        <w:rPr>
          <w:rFonts w:ascii="Times New Roman" w:hAnsi="Times New Roman" w:cs="Times New Roman"/>
          <w:i/>
          <w:iCs/>
          <w:sz w:val="24"/>
          <w:szCs w:val="24"/>
        </w:rPr>
        <w:t>orix</w:t>
      </w:r>
      <w:r w:rsidR="00614408" w:rsidRPr="00614408">
        <w:rPr>
          <w:rFonts w:ascii="Times New Roman" w:hAnsi="Times New Roman" w:cs="Times New Roman"/>
          <w:i/>
          <w:iCs/>
          <w:sz w:val="24"/>
          <w:szCs w:val="24"/>
        </w:rPr>
        <w:t>á</w:t>
      </w:r>
      <w:r w:rsidR="00631C18" w:rsidRPr="00631C18">
        <w:rPr>
          <w:rFonts w:ascii="Times New Roman" w:hAnsi="Times New Roman" w:cs="Times New Roman"/>
          <w:i/>
          <w:iCs/>
          <w:sz w:val="24"/>
          <w:szCs w:val="24"/>
        </w:rPr>
        <w:t>s</w:t>
      </w:r>
      <w:proofErr w:type="spellEnd"/>
      <w:r w:rsidR="00631C18">
        <w:rPr>
          <w:rFonts w:ascii="Times New Roman" w:hAnsi="Times New Roman" w:cs="Times New Roman"/>
          <w:sz w:val="24"/>
          <w:szCs w:val="24"/>
        </w:rPr>
        <w:t xml:space="preserve"> </w:t>
      </w:r>
      <w:r w:rsidR="006E350F">
        <w:rPr>
          <w:rFonts w:ascii="Times New Roman" w:hAnsi="Times New Roman" w:cs="Times New Roman"/>
          <w:sz w:val="24"/>
          <w:szCs w:val="24"/>
        </w:rPr>
        <w:t>a</w:t>
      </w:r>
      <w:r w:rsidR="00631C18">
        <w:rPr>
          <w:rFonts w:ascii="Times New Roman" w:hAnsi="Times New Roman" w:cs="Times New Roman"/>
          <w:sz w:val="24"/>
          <w:szCs w:val="24"/>
        </w:rPr>
        <w:t>l culto</w:t>
      </w:r>
      <w:r w:rsidR="006E350F">
        <w:rPr>
          <w:rFonts w:ascii="Times New Roman" w:hAnsi="Times New Roman" w:cs="Times New Roman"/>
          <w:sz w:val="24"/>
          <w:szCs w:val="24"/>
        </w:rPr>
        <w:t xml:space="preserve"> cattolico</w:t>
      </w:r>
      <w:r w:rsidR="00631C18">
        <w:rPr>
          <w:rFonts w:ascii="Times New Roman" w:hAnsi="Times New Roman" w:cs="Times New Roman"/>
          <w:sz w:val="24"/>
          <w:szCs w:val="24"/>
        </w:rPr>
        <w:t xml:space="preserve"> dei santi. Il </w:t>
      </w:r>
      <w:proofErr w:type="spellStart"/>
      <w:r w:rsidR="00631C18">
        <w:rPr>
          <w:rFonts w:ascii="Times New Roman" w:hAnsi="Times New Roman" w:cs="Times New Roman"/>
          <w:sz w:val="24"/>
          <w:szCs w:val="24"/>
        </w:rPr>
        <w:t>Cando</w:t>
      </w:r>
      <w:r w:rsidR="00614408">
        <w:rPr>
          <w:rFonts w:ascii="Times New Roman" w:hAnsi="Times New Roman" w:cs="Times New Roman"/>
          <w:sz w:val="24"/>
          <w:szCs w:val="24"/>
        </w:rPr>
        <w:t>m</w:t>
      </w:r>
      <w:r w:rsidR="00631C18">
        <w:rPr>
          <w:rFonts w:ascii="Times New Roman" w:hAnsi="Times New Roman" w:cs="Times New Roman"/>
          <w:sz w:val="24"/>
          <w:szCs w:val="24"/>
        </w:rPr>
        <w:t>blé</w:t>
      </w:r>
      <w:proofErr w:type="spellEnd"/>
      <w:r w:rsidR="00631C18">
        <w:rPr>
          <w:rFonts w:ascii="Times New Roman" w:hAnsi="Times New Roman" w:cs="Times New Roman"/>
          <w:sz w:val="24"/>
          <w:szCs w:val="24"/>
        </w:rPr>
        <w:t xml:space="preserve"> era </w:t>
      </w:r>
      <w:r w:rsidR="00DE2102">
        <w:rPr>
          <w:rFonts w:ascii="Times New Roman" w:hAnsi="Times New Roman" w:cs="Times New Roman"/>
          <w:sz w:val="24"/>
          <w:szCs w:val="24"/>
        </w:rPr>
        <w:t>inizialmente</w:t>
      </w:r>
      <w:r w:rsidR="00E41AB4">
        <w:rPr>
          <w:rFonts w:ascii="Times New Roman" w:hAnsi="Times New Roman" w:cs="Times New Roman"/>
          <w:sz w:val="24"/>
          <w:szCs w:val="24"/>
        </w:rPr>
        <w:t xml:space="preserve"> </w:t>
      </w:r>
      <w:r w:rsidR="00631C18">
        <w:rPr>
          <w:rFonts w:ascii="Times New Roman" w:hAnsi="Times New Roman" w:cs="Times New Roman"/>
          <w:sz w:val="24"/>
          <w:szCs w:val="24"/>
        </w:rPr>
        <w:t>praticato</w:t>
      </w:r>
      <w:r w:rsidR="00E101D6">
        <w:rPr>
          <w:rFonts w:ascii="Times New Roman" w:hAnsi="Times New Roman" w:cs="Times New Roman"/>
          <w:sz w:val="24"/>
          <w:szCs w:val="24"/>
        </w:rPr>
        <w:t xml:space="preserve"> soprattutto</w:t>
      </w:r>
      <w:r w:rsidR="00631C18">
        <w:rPr>
          <w:rFonts w:ascii="Times New Roman" w:hAnsi="Times New Roman" w:cs="Times New Roman"/>
          <w:sz w:val="24"/>
          <w:szCs w:val="24"/>
        </w:rPr>
        <w:t xml:space="preserve"> da</w:t>
      </w:r>
      <w:r w:rsidR="00DE2102">
        <w:rPr>
          <w:rFonts w:ascii="Times New Roman" w:hAnsi="Times New Roman" w:cs="Times New Roman"/>
          <w:sz w:val="24"/>
          <w:szCs w:val="24"/>
        </w:rPr>
        <w:t>i cosiddetti</w:t>
      </w:r>
      <w:r w:rsidR="00631C18">
        <w:rPr>
          <w:rFonts w:ascii="Times New Roman" w:hAnsi="Times New Roman" w:cs="Times New Roman"/>
          <w:sz w:val="24"/>
          <w:szCs w:val="24"/>
        </w:rPr>
        <w:t xml:space="preserve"> </w:t>
      </w:r>
      <w:proofErr w:type="spellStart"/>
      <w:r w:rsidR="00DE2102" w:rsidRPr="00631C18">
        <w:rPr>
          <w:rFonts w:ascii="Times New Roman" w:hAnsi="Times New Roman" w:cs="Times New Roman"/>
          <w:i/>
          <w:iCs/>
          <w:sz w:val="24"/>
          <w:szCs w:val="24"/>
        </w:rPr>
        <w:t>irmandades</w:t>
      </w:r>
      <w:proofErr w:type="spellEnd"/>
      <w:r w:rsidR="00DE2102">
        <w:rPr>
          <w:rFonts w:ascii="Times New Roman" w:hAnsi="Times New Roman" w:cs="Times New Roman"/>
          <w:sz w:val="24"/>
          <w:szCs w:val="24"/>
        </w:rPr>
        <w:t>,</w:t>
      </w:r>
      <w:r w:rsidR="00DE2102">
        <w:rPr>
          <w:rFonts w:ascii="Times New Roman" w:hAnsi="Times New Roman" w:cs="Times New Roman"/>
          <w:i/>
          <w:iCs/>
          <w:sz w:val="24"/>
          <w:szCs w:val="24"/>
        </w:rPr>
        <w:t xml:space="preserve"> </w:t>
      </w:r>
      <w:r w:rsidR="00631C18">
        <w:rPr>
          <w:rFonts w:ascii="Times New Roman" w:hAnsi="Times New Roman" w:cs="Times New Roman"/>
          <w:sz w:val="24"/>
          <w:szCs w:val="24"/>
        </w:rPr>
        <w:t xml:space="preserve">gruppi di schiavi </w:t>
      </w:r>
      <w:r w:rsidR="00DE2102">
        <w:rPr>
          <w:rFonts w:ascii="Times New Roman" w:hAnsi="Times New Roman" w:cs="Times New Roman"/>
          <w:sz w:val="24"/>
          <w:szCs w:val="24"/>
        </w:rPr>
        <w:t xml:space="preserve">che erano stati </w:t>
      </w:r>
      <w:r w:rsidR="00631C18">
        <w:rPr>
          <w:rFonts w:ascii="Times New Roman" w:hAnsi="Times New Roman" w:cs="Times New Roman"/>
          <w:sz w:val="24"/>
          <w:szCs w:val="24"/>
        </w:rPr>
        <w:t>costretti a lasciare l’Africa per il Brasile</w:t>
      </w:r>
      <w:r w:rsidR="00DE2102">
        <w:rPr>
          <w:rFonts w:ascii="Times New Roman" w:hAnsi="Times New Roman" w:cs="Times New Roman"/>
          <w:sz w:val="24"/>
          <w:szCs w:val="24"/>
        </w:rPr>
        <w:t xml:space="preserve">. Questi gruppi sono </w:t>
      </w:r>
      <w:r w:rsidR="00E41AB4">
        <w:rPr>
          <w:rFonts w:ascii="Times New Roman" w:hAnsi="Times New Roman" w:cs="Times New Roman"/>
          <w:sz w:val="24"/>
          <w:szCs w:val="24"/>
        </w:rPr>
        <w:t xml:space="preserve">tuttora </w:t>
      </w:r>
      <w:r w:rsidR="00DE2102">
        <w:rPr>
          <w:rFonts w:ascii="Times New Roman" w:hAnsi="Times New Roman" w:cs="Times New Roman"/>
          <w:sz w:val="24"/>
          <w:szCs w:val="24"/>
        </w:rPr>
        <w:t xml:space="preserve">presenti ma è importante sottolineare come a partire dagli anni Sessanta e </w:t>
      </w:r>
      <w:r w:rsidR="00E101D6">
        <w:rPr>
          <w:rFonts w:ascii="Times New Roman" w:hAnsi="Times New Roman" w:cs="Times New Roman"/>
          <w:sz w:val="24"/>
          <w:szCs w:val="24"/>
        </w:rPr>
        <w:lastRenderedPageBreak/>
        <w:t>Se</w:t>
      </w:r>
      <w:r w:rsidR="00DE2102">
        <w:rPr>
          <w:rFonts w:ascii="Times New Roman" w:hAnsi="Times New Roman" w:cs="Times New Roman"/>
          <w:sz w:val="24"/>
          <w:szCs w:val="24"/>
        </w:rPr>
        <w:t xml:space="preserve">ttanta del Novecento, sull’onda di un </w:t>
      </w:r>
      <w:r w:rsidR="006E350F">
        <w:rPr>
          <w:rFonts w:ascii="Times New Roman" w:hAnsi="Times New Roman" w:cs="Times New Roman"/>
          <w:sz w:val="24"/>
          <w:szCs w:val="24"/>
        </w:rPr>
        <w:t>processo di “africanizzazione”</w:t>
      </w:r>
      <w:r w:rsidR="00DE2102">
        <w:rPr>
          <w:rFonts w:ascii="Times New Roman" w:hAnsi="Times New Roman" w:cs="Times New Roman"/>
          <w:sz w:val="24"/>
          <w:szCs w:val="24"/>
        </w:rPr>
        <w:t>, abbiano compiuto numerosi sforzi perché la loro indipendenza dal culto cristiano venisse riconosciuta e valorizzata.</w:t>
      </w:r>
      <w:r w:rsidR="00787B7C">
        <w:rPr>
          <w:rStyle w:val="Rimandonotaapidipagina"/>
          <w:rFonts w:ascii="Times New Roman" w:hAnsi="Times New Roman" w:cs="Times New Roman"/>
          <w:sz w:val="24"/>
          <w:szCs w:val="24"/>
        </w:rPr>
        <w:footnoteReference w:id="6"/>
      </w:r>
      <w:r w:rsidR="007E5798">
        <w:rPr>
          <w:rFonts w:ascii="Times New Roman" w:hAnsi="Times New Roman" w:cs="Times New Roman"/>
          <w:sz w:val="24"/>
          <w:szCs w:val="24"/>
        </w:rPr>
        <w:t xml:space="preserve"> Anche nel caso del Pentecostal</w:t>
      </w:r>
      <w:r w:rsidR="00C27C11">
        <w:rPr>
          <w:rFonts w:ascii="Times New Roman" w:hAnsi="Times New Roman" w:cs="Times New Roman"/>
          <w:sz w:val="24"/>
          <w:szCs w:val="24"/>
        </w:rPr>
        <w:t>i</w:t>
      </w:r>
      <w:r w:rsidR="007E5798">
        <w:rPr>
          <w:rFonts w:ascii="Times New Roman" w:hAnsi="Times New Roman" w:cs="Times New Roman"/>
          <w:sz w:val="24"/>
          <w:szCs w:val="24"/>
        </w:rPr>
        <w:t xml:space="preserve">smo, introdotto nel continente americano da William </w:t>
      </w:r>
      <w:r w:rsidR="00E41AB4">
        <w:rPr>
          <w:rFonts w:ascii="Times New Roman" w:hAnsi="Times New Roman" w:cs="Times New Roman"/>
          <w:sz w:val="24"/>
          <w:szCs w:val="24"/>
        </w:rPr>
        <w:t>J. Seymour</w:t>
      </w:r>
      <w:r w:rsidR="00F26038">
        <w:rPr>
          <w:rFonts w:ascii="Times New Roman" w:hAnsi="Times New Roman" w:cs="Times New Roman"/>
          <w:sz w:val="24"/>
          <w:szCs w:val="24"/>
        </w:rPr>
        <w:t xml:space="preserve"> a partire dal 1906</w:t>
      </w:r>
      <w:r w:rsidR="00E41AB4">
        <w:rPr>
          <w:rFonts w:ascii="Times New Roman" w:hAnsi="Times New Roman" w:cs="Times New Roman"/>
          <w:sz w:val="24"/>
          <w:szCs w:val="24"/>
        </w:rPr>
        <w:t xml:space="preserve"> </w:t>
      </w:r>
      <w:r w:rsidR="007E5798">
        <w:rPr>
          <w:rFonts w:ascii="Times New Roman" w:hAnsi="Times New Roman" w:cs="Times New Roman"/>
          <w:sz w:val="24"/>
          <w:szCs w:val="24"/>
        </w:rPr>
        <w:t>e ri</w:t>
      </w:r>
      <w:r w:rsidR="00050659">
        <w:rPr>
          <w:rFonts w:ascii="Times New Roman" w:hAnsi="Times New Roman" w:cs="Times New Roman"/>
          <w:sz w:val="24"/>
          <w:szCs w:val="24"/>
        </w:rPr>
        <w:t>nnov</w:t>
      </w:r>
      <w:r w:rsidR="007E5798">
        <w:rPr>
          <w:rFonts w:ascii="Times New Roman" w:hAnsi="Times New Roman" w:cs="Times New Roman"/>
          <w:sz w:val="24"/>
          <w:szCs w:val="24"/>
        </w:rPr>
        <w:t>atosi negli anni Settanta a opera dei movimenti neo-pentecostali, è possibile riscontrare varie conflittualità non solo nei confronti della dominante Chiesa Cattolica ma anche e soprattutto verso culti afro-</w:t>
      </w:r>
      <w:r w:rsidR="00E41AB4">
        <w:rPr>
          <w:rFonts w:ascii="Times New Roman" w:hAnsi="Times New Roman" w:cs="Times New Roman"/>
          <w:sz w:val="24"/>
          <w:szCs w:val="24"/>
        </w:rPr>
        <w:t>brasili</w:t>
      </w:r>
      <w:r w:rsidR="007E5798">
        <w:rPr>
          <w:rFonts w:ascii="Times New Roman" w:hAnsi="Times New Roman" w:cs="Times New Roman"/>
          <w:sz w:val="24"/>
          <w:szCs w:val="24"/>
        </w:rPr>
        <w:t xml:space="preserve">ani come </w:t>
      </w:r>
      <w:proofErr w:type="spellStart"/>
      <w:r w:rsidR="007E5798">
        <w:rPr>
          <w:rFonts w:ascii="Times New Roman" w:hAnsi="Times New Roman" w:cs="Times New Roman"/>
          <w:sz w:val="24"/>
          <w:szCs w:val="24"/>
        </w:rPr>
        <w:t>Ca</w:t>
      </w:r>
      <w:r w:rsidR="006C4D90">
        <w:rPr>
          <w:rFonts w:ascii="Times New Roman" w:hAnsi="Times New Roman" w:cs="Times New Roman"/>
          <w:sz w:val="24"/>
          <w:szCs w:val="24"/>
        </w:rPr>
        <w:t>n</w:t>
      </w:r>
      <w:r w:rsidR="007E5798">
        <w:rPr>
          <w:rFonts w:ascii="Times New Roman" w:hAnsi="Times New Roman" w:cs="Times New Roman"/>
          <w:sz w:val="24"/>
          <w:szCs w:val="24"/>
        </w:rPr>
        <w:t>domblé</w:t>
      </w:r>
      <w:proofErr w:type="spellEnd"/>
      <w:r w:rsidR="007E5798">
        <w:rPr>
          <w:rFonts w:ascii="Times New Roman" w:hAnsi="Times New Roman" w:cs="Times New Roman"/>
          <w:sz w:val="24"/>
          <w:szCs w:val="24"/>
        </w:rPr>
        <w:t>.</w:t>
      </w:r>
      <w:r w:rsidR="007E5798">
        <w:rPr>
          <w:rStyle w:val="Rimandonotaapidipagina"/>
          <w:rFonts w:ascii="Times New Roman" w:hAnsi="Times New Roman" w:cs="Times New Roman"/>
          <w:sz w:val="24"/>
          <w:szCs w:val="24"/>
        </w:rPr>
        <w:footnoteReference w:id="7"/>
      </w:r>
      <w:r w:rsidR="00A5746C">
        <w:rPr>
          <w:rFonts w:ascii="Times New Roman" w:hAnsi="Times New Roman" w:cs="Times New Roman"/>
          <w:sz w:val="24"/>
          <w:szCs w:val="24"/>
        </w:rPr>
        <w:t xml:space="preserve"> </w:t>
      </w:r>
    </w:p>
    <w:p w14:paraId="3C68C045" w14:textId="565B2CCE" w:rsidR="00EB6071" w:rsidRDefault="00B06986" w:rsidP="009910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746C">
        <w:rPr>
          <w:rFonts w:ascii="Times New Roman" w:hAnsi="Times New Roman" w:cs="Times New Roman"/>
          <w:sz w:val="24"/>
          <w:szCs w:val="24"/>
        </w:rPr>
        <w:t>Quando si decide di studiare la diffusione di un movimento religioso in Brasile è sempre bene tenere</w:t>
      </w:r>
      <w:r w:rsidR="00137DBA">
        <w:rPr>
          <w:rFonts w:ascii="Times New Roman" w:hAnsi="Times New Roman" w:cs="Times New Roman"/>
          <w:sz w:val="24"/>
          <w:szCs w:val="24"/>
        </w:rPr>
        <w:t xml:space="preserve"> presente</w:t>
      </w:r>
      <w:r w:rsidR="00A5746C">
        <w:rPr>
          <w:rFonts w:ascii="Times New Roman" w:hAnsi="Times New Roman" w:cs="Times New Roman"/>
          <w:sz w:val="24"/>
          <w:szCs w:val="24"/>
        </w:rPr>
        <w:t xml:space="preserve"> la possibilità che si verifichino due </w:t>
      </w:r>
      <w:r w:rsidR="00474101">
        <w:rPr>
          <w:rFonts w:ascii="Times New Roman" w:hAnsi="Times New Roman" w:cs="Times New Roman"/>
          <w:sz w:val="24"/>
          <w:szCs w:val="24"/>
        </w:rPr>
        <w:t>fenomeni</w:t>
      </w:r>
      <w:r w:rsidR="00A5746C">
        <w:rPr>
          <w:rFonts w:ascii="Times New Roman" w:hAnsi="Times New Roman" w:cs="Times New Roman"/>
          <w:sz w:val="24"/>
          <w:szCs w:val="24"/>
        </w:rPr>
        <w:t xml:space="preserve">: </w:t>
      </w:r>
      <w:r>
        <w:rPr>
          <w:rFonts w:ascii="Times New Roman" w:hAnsi="Times New Roman" w:cs="Times New Roman"/>
          <w:sz w:val="24"/>
          <w:szCs w:val="24"/>
        </w:rPr>
        <w:t>lo stabilirsi di un</w:t>
      </w:r>
      <w:r w:rsidR="00A5746C">
        <w:rPr>
          <w:rFonts w:ascii="Times New Roman" w:hAnsi="Times New Roman" w:cs="Times New Roman"/>
          <w:sz w:val="24"/>
          <w:szCs w:val="24"/>
        </w:rPr>
        <w:t xml:space="preserve"> sincreti</w:t>
      </w:r>
      <w:r>
        <w:rPr>
          <w:rFonts w:ascii="Times New Roman" w:hAnsi="Times New Roman" w:cs="Times New Roman"/>
          <w:sz w:val="24"/>
          <w:szCs w:val="24"/>
        </w:rPr>
        <w:t>smo</w:t>
      </w:r>
      <w:r w:rsidR="00A5746C">
        <w:rPr>
          <w:rFonts w:ascii="Times New Roman" w:hAnsi="Times New Roman" w:cs="Times New Roman"/>
          <w:sz w:val="24"/>
          <w:szCs w:val="24"/>
        </w:rPr>
        <w:t xml:space="preserve"> del suddetto movimento con altri c</w:t>
      </w:r>
      <w:r>
        <w:rPr>
          <w:rFonts w:ascii="Times New Roman" w:hAnsi="Times New Roman" w:cs="Times New Roman"/>
          <w:sz w:val="24"/>
          <w:szCs w:val="24"/>
        </w:rPr>
        <w:t>u</w:t>
      </w:r>
      <w:r w:rsidR="00A5746C">
        <w:rPr>
          <w:rFonts w:ascii="Times New Roman" w:hAnsi="Times New Roman" w:cs="Times New Roman"/>
          <w:sz w:val="24"/>
          <w:szCs w:val="24"/>
        </w:rPr>
        <w:t>lti</w:t>
      </w:r>
      <w:r>
        <w:rPr>
          <w:rFonts w:ascii="Times New Roman" w:hAnsi="Times New Roman" w:cs="Times New Roman"/>
          <w:sz w:val="24"/>
          <w:szCs w:val="24"/>
        </w:rPr>
        <w:t>;</w:t>
      </w:r>
      <w:r w:rsidR="00A5746C">
        <w:rPr>
          <w:rFonts w:ascii="Times New Roman" w:hAnsi="Times New Roman" w:cs="Times New Roman"/>
          <w:sz w:val="24"/>
          <w:szCs w:val="24"/>
        </w:rPr>
        <w:t xml:space="preserve"> </w:t>
      </w:r>
      <w:r>
        <w:rPr>
          <w:rFonts w:ascii="Times New Roman" w:hAnsi="Times New Roman" w:cs="Times New Roman"/>
          <w:sz w:val="24"/>
          <w:szCs w:val="24"/>
        </w:rPr>
        <w:t xml:space="preserve">lo scoppio di rivalità con altri culti e l’instaurazione di una “lotta all’ultimo fedele” che può essere esplicita o meno. Si vedrà </w:t>
      </w:r>
      <w:r w:rsidR="008F3A36">
        <w:rPr>
          <w:rFonts w:ascii="Times New Roman" w:hAnsi="Times New Roman" w:cs="Times New Roman"/>
          <w:sz w:val="24"/>
          <w:szCs w:val="24"/>
        </w:rPr>
        <w:t xml:space="preserve">più avanti </w:t>
      </w:r>
      <w:r w:rsidR="00874F73">
        <w:rPr>
          <w:rFonts w:ascii="Times New Roman" w:hAnsi="Times New Roman" w:cs="Times New Roman"/>
          <w:sz w:val="24"/>
          <w:szCs w:val="24"/>
        </w:rPr>
        <w:t>come</w:t>
      </w:r>
      <w:r w:rsidR="00C92B3A">
        <w:rPr>
          <w:rFonts w:ascii="Times New Roman" w:hAnsi="Times New Roman" w:cs="Times New Roman"/>
          <w:sz w:val="24"/>
          <w:szCs w:val="24"/>
        </w:rPr>
        <w:t xml:space="preserve"> </w:t>
      </w:r>
      <w:r w:rsidR="00DC420F">
        <w:rPr>
          <w:rFonts w:ascii="Times New Roman" w:hAnsi="Times New Roman" w:cs="Times New Roman"/>
          <w:sz w:val="24"/>
          <w:szCs w:val="24"/>
        </w:rPr>
        <w:t>considerare</w:t>
      </w:r>
      <w:r w:rsidR="005E7CA2">
        <w:rPr>
          <w:rFonts w:ascii="Times New Roman" w:hAnsi="Times New Roman" w:cs="Times New Roman"/>
          <w:sz w:val="24"/>
          <w:szCs w:val="24"/>
        </w:rPr>
        <w:t xml:space="preserve"> </w:t>
      </w:r>
      <w:r w:rsidR="00C92B3A">
        <w:rPr>
          <w:rFonts w:ascii="Times New Roman" w:hAnsi="Times New Roman" w:cs="Times New Roman"/>
          <w:sz w:val="24"/>
          <w:szCs w:val="24"/>
        </w:rPr>
        <w:t xml:space="preserve">questi due fenomeni </w:t>
      </w:r>
      <w:r w:rsidR="005E7CA2">
        <w:rPr>
          <w:rFonts w:ascii="Times New Roman" w:hAnsi="Times New Roman" w:cs="Times New Roman"/>
          <w:sz w:val="24"/>
          <w:szCs w:val="24"/>
        </w:rPr>
        <w:t>sia</w:t>
      </w:r>
      <w:r w:rsidR="00874F73">
        <w:rPr>
          <w:rFonts w:ascii="Times New Roman" w:hAnsi="Times New Roman" w:cs="Times New Roman"/>
          <w:sz w:val="24"/>
          <w:szCs w:val="24"/>
        </w:rPr>
        <w:t xml:space="preserve"> important</w:t>
      </w:r>
      <w:r w:rsidR="00E67DF5">
        <w:rPr>
          <w:rFonts w:ascii="Times New Roman" w:hAnsi="Times New Roman" w:cs="Times New Roman"/>
          <w:sz w:val="24"/>
          <w:szCs w:val="24"/>
        </w:rPr>
        <w:t>e</w:t>
      </w:r>
      <w:r w:rsidR="00874F73">
        <w:rPr>
          <w:rFonts w:ascii="Times New Roman" w:hAnsi="Times New Roman" w:cs="Times New Roman"/>
          <w:sz w:val="24"/>
          <w:szCs w:val="24"/>
        </w:rPr>
        <w:t xml:space="preserve"> </w:t>
      </w:r>
      <w:r w:rsidR="005E7CA2">
        <w:rPr>
          <w:rFonts w:ascii="Times New Roman" w:hAnsi="Times New Roman" w:cs="Times New Roman"/>
          <w:sz w:val="24"/>
          <w:szCs w:val="24"/>
        </w:rPr>
        <w:t xml:space="preserve">per comprendere </w:t>
      </w:r>
      <w:r w:rsidR="00D42DD5">
        <w:rPr>
          <w:rFonts w:ascii="Times New Roman" w:hAnsi="Times New Roman" w:cs="Times New Roman"/>
          <w:sz w:val="24"/>
          <w:szCs w:val="24"/>
        </w:rPr>
        <w:t xml:space="preserve">al meglio </w:t>
      </w:r>
      <w:r w:rsidR="005E7CA2">
        <w:rPr>
          <w:rFonts w:ascii="Times New Roman" w:hAnsi="Times New Roman" w:cs="Times New Roman"/>
          <w:sz w:val="24"/>
          <w:szCs w:val="24"/>
        </w:rPr>
        <w:t>i</w:t>
      </w:r>
      <w:r w:rsidR="00C92B3A">
        <w:rPr>
          <w:rFonts w:ascii="Times New Roman" w:hAnsi="Times New Roman" w:cs="Times New Roman"/>
          <w:sz w:val="24"/>
          <w:szCs w:val="24"/>
        </w:rPr>
        <w:t xml:space="preserve">l processo di adattamento </w:t>
      </w:r>
      <w:r w:rsidR="008F3A36">
        <w:rPr>
          <w:rFonts w:ascii="Times New Roman" w:hAnsi="Times New Roman" w:cs="Times New Roman"/>
          <w:sz w:val="24"/>
          <w:szCs w:val="24"/>
        </w:rPr>
        <w:t xml:space="preserve">di </w:t>
      </w:r>
      <w:proofErr w:type="spellStart"/>
      <w:r w:rsidR="008F3A36">
        <w:rPr>
          <w:rFonts w:ascii="Times New Roman" w:hAnsi="Times New Roman" w:cs="Times New Roman"/>
          <w:sz w:val="24"/>
          <w:szCs w:val="24"/>
        </w:rPr>
        <w:t>Sōka</w:t>
      </w:r>
      <w:proofErr w:type="spellEnd"/>
      <w:r w:rsidR="008F3A36">
        <w:rPr>
          <w:rFonts w:ascii="Times New Roman" w:hAnsi="Times New Roman" w:cs="Times New Roman"/>
          <w:sz w:val="24"/>
          <w:szCs w:val="24"/>
        </w:rPr>
        <w:t xml:space="preserve"> Gakkai</w:t>
      </w:r>
      <w:r w:rsidR="00C92B3A">
        <w:rPr>
          <w:rFonts w:ascii="Times New Roman" w:hAnsi="Times New Roman" w:cs="Times New Roman"/>
          <w:sz w:val="24"/>
          <w:szCs w:val="24"/>
        </w:rPr>
        <w:t xml:space="preserve"> all’ambiente brasiliano.</w:t>
      </w:r>
    </w:p>
    <w:p w14:paraId="40DE1AF9" w14:textId="4C958AD0" w:rsidR="00E41AB4" w:rsidRPr="00D9545B" w:rsidRDefault="00A5746C" w:rsidP="00A5746C">
      <w:pPr>
        <w:pStyle w:val="Paragrafoelenco"/>
        <w:numPr>
          <w:ilvl w:val="0"/>
          <w:numId w:val="2"/>
        </w:numPr>
        <w:spacing w:line="360" w:lineRule="auto"/>
        <w:jc w:val="both"/>
        <w:rPr>
          <w:rFonts w:ascii="Times New Roman" w:hAnsi="Times New Roman" w:cs="Times New Roman"/>
          <w:b/>
          <w:bCs/>
          <w:sz w:val="24"/>
          <w:szCs w:val="24"/>
        </w:rPr>
      </w:pPr>
      <w:r w:rsidRPr="00D9545B">
        <w:rPr>
          <w:rFonts w:ascii="Times New Roman" w:hAnsi="Times New Roman" w:cs="Times New Roman"/>
          <w:b/>
          <w:bCs/>
          <w:sz w:val="24"/>
          <w:szCs w:val="24"/>
        </w:rPr>
        <w:t>Le religioni giapponesi in Brasile</w:t>
      </w:r>
    </w:p>
    <w:p w14:paraId="77219EDD" w14:textId="71679894" w:rsidR="00C10726" w:rsidRDefault="00F5715F" w:rsidP="005A01CD">
      <w:pPr>
        <w:spacing w:line="360" w:lineRule="auto"/>
        <w:jc w:val="both"/>
        <w:rPr>
          <w:rFonts w:ascii="Times New Roman" w:hAnsi="Times New Roman" w:cs="Times New Roman"/>
          <w:sz w:val="24"/>
          <w:szCs w:val="24"/>
        </w:rPr>
      </w:pPr>
      <w:r>
        <w:rPr>
          <w:rFonts w:ascii="Times New Roman" w:hAnsi="Times New Roman" w:cs="Times New Roman"/>
          <w:sz w:val="24"/>
          <w:szCs w:val="24"/>
        </w:rPr>
        <w:t>Il Brasile annovera il più alto numero di cittadini di origine giapponese all’estero</w:t>
      </w:r>
      <w:r w:rsidR="00874F73">
        <w:rPr>
          <w:rFonts w:ascii="Times New Roman" w:hAnsi="Times New Roman" w:cs="Times New Roman"/>
          <w:sz w:val="24"/>
          <w:szCs w:val="24"/>
        </w:rPr>
        <w:t>: e</w:t>
      </w:r>
      <w:r>
        <w:rPr>
          <w:rFonts w:ascii="Times New Roman" w:hAnsi="Times New Roman" w:cs="Times New Roman"/>
          <w:sz w:val="24"/>
          <w:szCs w:val="24"/>
        </w:rPr>
        <w:t>ssi costituiscono circa l’1% della popolazione totale</w:t>
      </w:r>
      <w:r w:rsidR="005215BA">
        <w:rPr>
          <w:rFonts w:ascii="Times New Roman" w:hAnsi="Times New Roman" w:cs="Times New Roman"/>
          <w:sz w:val="24"/>
          <w:szCs w:val="24"/>
        </w:rPr>
        <w:t xml:space="preserve"> (</w:t>
      </w:r>
      <w:r w:rsidR="00162553">
        <w:rPr>
          <w:rFonts w:ascii="Times New Roman" w:hAnsi="Times New Roman" w:cs="Times New Roman"/>
          <w:sz w:val="24"/>
          <w:szCs w:val="24"/>
        </w:rPr>
        <w:t>circa due</w:t>
      </w:r>
      <w:r w:rsidR="005215BA">
        <w:rPr>
          <w:rFonts w:ascii="Times New Roman" w:hAnsi="Times New Roman" w:cs="Times New Roman"/>
          <w:sz w:val="24"/>
          <w:szCs w:val="24"/>
        </w:rPr>
        <w:t xml:space="preserve"> milioni</w:t>
      </w:r>
      <w:r w:rsidR="00162553">
        <w:rPr>
          <w:rFonts w:ascii="Times New Roman" w:hAnsi="Times New Roman" w:cs="Times New Roman"/>
          <w:sz w:val="24"/>
          <w:szCs w:val="24"/>
        </w:rPr>
        <w:t xml:space="preserve"> di persone</w:t>
      </w:r>
      <w:r w:rsidR="005215BA">
        <w:rPr>
          <w:rFonts w:ascii="Times New Roman" w:hAnsi="Times New Roman" w:cs="Times New Roman"/>
          <w:sz w:val="24"/>
          <w:szCs w:val="24"/>
        </w:rPr>
        <w:t>)</w:t>
      </w:r>
      <w:r>
        <w:rPr>
          <w:rFonts w:ascii="Times New Roman" w:hAnsi="Times New Roman" w:cs="Times New Roman"/>
          <w:sz w:val="24"/>
          <w:szCs w:val="24"/>
        </w:rPr>
        <w:t xml:space="preserve"> e sono concentrati</w:t>
      </w:r>
      <w:r w:rsidR="003940AD">
        <w:rPr>
          <w:rFonts w:ascii="Times New Roman" w:hAnsi="Times New Roman" w:cs="Times New Roman"/>
          <w:sz w:val="24"/>
          <w:szCs w:val="24"/>
        </w:rPr>
        <w:t xml:space="preserve"> </w:t>
      </w:r>
      <w:r>
        <w:rPr>
          <w:rFonts w:ascii="Times New Roman" w:hAnsi="Times New Roman" w:cs="Times New Roman"/>
          <w:sz w:val="24"/>
          <w:szCs w:val="24"/>
        </w:rPr>
        <w:t xml:space="preserve">all’80% negli stati meridionali di </w:t>
      </w:r>
      <w:proofErr w:type="spellStart"/>
      <w:r w:rsidR="003940AD">
        <w:rPr>
          <w:rFonts w:ascii="Times New Roman" w:hAnsi="Times New Roman" w:cs="Times New Roman"/>
          <w:sz w:val="24"/>
          <w:szCs w:val="24"/>
        </w:rPr>
        <w:t>S</w:t>
      </w:r>
      <w:r w:rsidR="003940AD" w:rsidRPr="003940AD">
        <w:rPr>
          <w:rFonts w:ascii="Times New Roman" w:hAnsi="Times New Roman" w:cs="Times New Roman"/>
          <w:sz w:val="24"/>
          <w:szCs w:val="24"/>
        </w:rPr>
        <w:t>ã</w:t>
      </w:r>
      <w:r w:rsidR="003940AD">
        <w:rPr>
          <w:rFonts w:ascii="Times New Roman" w:hAnsi="Times New Roman" w:cs="Times New Roman"/>
          <w:sz w:val="24"/>
          <w:szCs w:val="24"/>
        </w:rPr>
        <w:t>o</w:t>
      </w:r>
      <w:proofErr w:type="spellEnd"/>
      <w:r w:rsidR="003940AD">
        <w:rPr>
          <w:rFonts w:ascii="Times New Roman" w:hAnsi="Times New Roman" w:cs="Times New Roman"/>
          <w:sz w:val="24"/>
          <w:szCs w:val="24"/>
        </w:rPr>
        <w:t xml:space="preserve"> Paulo e Parana.</w:t>
      </w:r>
      <w:r w:rsidR="00321F4D">
        <w:rPr>
          <w:rStyle w:val="Rimandonotaapidipagina"/>
          <w:rFonts w:ascii="Times New Roman" w:hAnsi="Times New Roman" w:cs="Times New Roman"/>
          <w:sz w:val="24"/>
          <w:szCs w:val="24"/>
        </w:rPr>
        <w:footnoteReference w:id="8"/>
      </w:r>
      <w:r w:rsidR="003940AD">
        <w:rPr>
          <w:rFonts w:ascii="Times New Roman" w:hAnsi="Times New Roman" w:cs="Times New Roman"/>
          <w:sz w:val="24"/>
          <w:szCs w:val="24"/>
        </w:rPr>
        <w:t xml:space="preserve"> </w:t>
      </w:r>
      <w:r>
        <w:rPr>
          <w:rFonts w:ascii="Times New Roman" w:hAnsi="Times New Roman" w:cs="Times New Roman"/>
          <w:sz w:val="24"/>
          <w:szCs w:val="24"/>
        </w:rPr>
        <w:t>N</w:t>
      </w:r>
      <w:r w:rsidR="004B0B72">
        <w:rPr>
          <w:rFonts w:ascii="Times New Roman" w:hAnsi="Times New Roman" w:cs="Times New Roman"/>
          <w:sz w:val="24"/>
          <w:szCs w:val="24"/>
        </w:rPr>
        <w:t>el 1908 iniziò la prima ondata di migrazioni dal Giappone al Brasile</w:t>
      </w:r>
      <w:r w:rsidR="00D42DD5">
        <w:rPr>
          <w:rFonts w:ascii="Times New Roman" w:hAnsi="Times New Roman" w:cs="Times New Roman"/>
          <w:sz w:val="24"/>
          <w:szCs w:val="24"/>
        </w:rPr>
        <w:t>,</w:t>
      </w:r>
      <w:r w:rsidR="004B0B72">
        <w:rPr>
          <w:rFonts w:ascii="Times New Roman" w:hAnsi="Times New Roman" w:cs="Times New Roman"/>
          <w:sz w:val="24"/>
          <w:szCs w:val="24"/>
        </w:rPr>
        <w:t xml:space="preserve"> che portò</w:t>
      </w:r>
      <w:r w:rsidR="00BA2B1B">
        <w:rPr>
          <w:rFonts w:ascii="Times New Roman" w:hAnsi="Times New Roman" w:cs="Times New Roman"/>
          <w:sz w:val="24"/>
          <w:szCs w:val="24"/>
        </w:rPr>
        <w:t xml:space="preserve"> </w:t>
      </w:r>
      <w:r w:rsidR="007D17A7">
        <w:rPr>
          <w:rFonts w:ascii="Times New Roman" w:hAnsi="Times New Roman" w:cs="Times New Roman"/>
          <w:sz w:val="24"/>
          <w:szCs w:val="24"/>
        </w:rPr>
        <w:t xml:space="preserve">progressivamente </w:t>
      </w:r>
      <w:r w:rsidR="00BA2B1B">
        <w:rPr>
          <w:rFonts w:ascii="Times New Roman" w:hAnsi="Times New Roman" w:cs="Times New Roman"/>
          <w:sz w:val="24"/>
          <w:szCs w:val="24"/>
        </w:rPr>
        <w:t>con sé</w:t>
      </w:r>
      <w:r w:rsidR="004B0B72">
        <w:rPr>
          <w:rFonts w:ascii="Times New Roman" w:hAnsi="Times New Roman" w:cs="Times New Roman"/>
          <w:sz w:val="24"/>
          <w:szCs w:val="24"/>
        </w:rPr>
        <w:t xml:space="preserve"> non solo nuova manodopera</w:t>
      </w:r>
      <w:r w:rsidR="00BA2B1B">
        <w:rPr>
          <w:rFonts w:ascii="Times New Roman" w:hAnsi="Times New Roman" w:cs="Times New Roman"/>
          <w:sz w:val="24"/>
          <w:szCs w:val="24"/>
        </w:rPr>
        <w:t>,</w:t>
      </w:r>
      <w:r w:rsidR="004B0B72">
        <w:rPr>
          <w:rFonts w:ascii="Times New Roman" w:hAnsi="Times New Roman" w:cs="Times New Roman"/>
          <w:sz w:val="24"/>
          <w:szCs w:val="24"/>
        </w:rPr>
        <w:t xml:space="preserve"> ma anche nuove religioni e forme di spiritualità. Tra queste è possibile annoverare sia le cosiddette “religioni tradizionali”, come lo </w:t>
      </w:r>
      <w:proofErr w:type="spellStart"/>
      <w:r w:rsidR="004B0B72">
        <w:rPr>
          <w:rFonts w:ascii="Times New Roman" w:hAnsi="Times New Roman" w:cs="Times New Roman"/>
          <w:sz w:val="24"/>
          <w:szCs w:val="24"/>
        </w:rPr>
        <w:t>shint</w:t>
      </w:r>
      <w:r w:rsidR="00D9545B">
        <w:rPr>
          <w:rFonts w:ascii="Times New Roman" w:hAnsi="Times New Roman" w:cs="Times New Roman"/>
          <w:sz w:val="24"/>
          <w:szCs w:val="24"/>
        </w:rPr>
        <w:t>ō</w:t>
      </w:r>
      <w:proofErr w:type="spellEnd"/>
      <w:r w:rsidR="004B0B72">
        <w:rPr>
          <w:rFonts w:ascii="Times New Roman" w:hAnsi="Times New Roman" w:cs="Times New Roman"/>
          <w:sz w:val="24"/>
          <w:szCs w:val="24"/>
        </w:rPr>
        <w:t xml:space="preserve">, le scuole Zen, il Buddhismo </w:t>
      </w:r>
      <w:proofErr w:type="spellStart"/>
      <w:r w:rsidR="004B0B72">
        <w:rPr>
          <w:rFonts w:ascii="Times New Roman" w:hAnsi="Times New Roman" w:cs="Times New Roman"/>
          <w:sz w:val="24"/>
          <w:szCs w:val="24"/>
        </w:rPr>
        <w:t>J</w:t>
      </w:r>
      <w:r w:rsidR="00D9545B">
        <w:rPr>
          <w:rFonts w:ascii="Times New Roman" w:hAnsi="Times New Roman" w:cs="Times New Roman"/>
          <w:sz w:val="24"/>
          <w:szCs w:val="24"/>
        </w:rPr>
        <w:t>ō</w:t>
      </w:r>
      <w:r w:rsidR="004B0B72">
        <w:rPr>
          <w:rFonts w:ascii="Times New Roman" w:hAnsi="Times New Roman" w:cs="Times New Roman"/>
          <w:sz w:val="24"/>
          <w:szCs w:val="24"/>
        </w:rPr>
        <w:t>d</w:t>
      </w:r>
      <w:r w:rsidR="00D9545B">
        <w:rPr>
          <w:rFonts w:ascii="Times New Roman" w:hAnsi="Times New Roman" w:cs="Times New Roman"/>
          <w:sz w:val="24"/>
          <w:szCs w:val="24"/>
        </w:rPr>
        <w:t>ō</w:t>
      </w:r>
      <w:proofErr w:type="spellEnd"/>
      <w:r w:rsidR="00A06396">
        <w:rPr>
          <w:rFonts w:ascii="Times New Roman" w:hAnsi="Times New Roman" w:cs="Times New Roman"/>
          <w:sz w:val="24"/>
          <w:szCs w:val="24"/>
        </w:rPr>
        <w:t xml:space="preserve"> o</w:t>
      </w:r>
      <w:r w:rsidR="004B0B72">
        <w:rPr>
          <w:rFonts w:ascii="Times New Roman" w:hAnsi="Times New Roman" w:cs="Times New Roman"/>
          <w:sz w:val="24"/>
          <w:szCs w:val="24"/>
        </w:rPr>
        <w:t xml:space="preserve"> il Buddhismo </w:t>
      </w:r>
      <w:proofErr w:type="spellStart"/>
      <w:r w:rsidR="004B0B72">
        <w:rPr>
          <w:rFonts w:ascii="Times New Roman" w:hAnsi="Times New Roman" w:cs="Times New Roman"/>
          <w:sz w:val="24"/>
          <w:szCs w:val="24"/>
        </w:rPr>
        <w:t>Shingon</w:t>
      </w:r>
      <w:proofErr w:type="spellEnd"/>
      <w:r w:rsidR="004B0B72">
        <w:rPr>
          <w:rFonts w:ascii="Times New Roman" w:hAnsi="Times New Roman" w:cs="Times New Roman"/>
          <w:sz w:val="24"/>
          <w:szCs w:val="24"/>
        </w:rPr>
        <w:t>, sia le cosiddette “nuove religioni”, come</w:t>
      </w:r>
      <w:r w:rsidR="004B0B72" w:rsidRPr="004B0B72">
        <w:rPr>
          <w:rFonts w:ascii="Times New Roman" w:hAnsi="Times New Roman" w:cs="Times New Roman"/>
          <w:sz w:val="24"/>
          <w:szCs w:val="24"/>
        </w:rPr>
        <w:t xml:space="preserve"> </w:t>
      </w:r>
      <w:proofErr w:type="spellStart"/>
      <w:r w:rsidR="00823807">
        <w:rPr>
          <w:rFonts w:ascii="Times New Roman" w:hAnsi="Times New Roman" w:cs="Times New Roman"/>
          <w:sz w:val="24"/>
          <w:szCs w:val="24"/>
        </w:rPr>
        <w:t>Ō</w:t>
      </w:r>
      <w:r w:rsidR="004B0B72" w:rsidRPr="004B0B72">
        <w:rPr>
          <w:rFonts w:ascii="Times New Roman" w:hAnsi="Times New Roman" w:cs="Times New Roman"/>
          <w:sz w:val="24"/>
          <w:szCs w:val="24"/>
        </w:rPr>
        <w:t>moto</w:t>
      </w:r>
      <w:proofErr w:type="spellEnd"/>
      <w:r w:rsidR="004B0B72" w:rsidRPr="004B0B72">
        <w:rPr>
          <w:rFonts w:ascii="Times New Roman" w:hAnsi="Times New Roman" w:cs="Times New Roman"/>
          <w:sz w:val="24"/>
          <w:szCs w:val="24"/>
        </w:rPr>
        <w:t xml:space="preserve">, </w:t>
      </w:r>
      <w:proofErr w:type="spellStart"/>
      <w:r w:rsidR="004B0B72" w:rsidRPr="004B0B72">
        <w:rPr>
          <w:rFonts w:ascii="Times New Roman" w:hAnsi="Times New Roman" w:cs="Times New Roman"/>
          <w:sz w:val="24"/>
          <w:szCs w:val="24"/>
        </w:rPr>
        <w:t>K</w:t>
      </w:r>
      <w:r w:rsidR="000F3D2A">
        <w:rPr>
          <w:rFonts w:ascii="Times New Roman" w:hAnsi="Times New Roman" w:cs="Times New Roman"/>
          <w:sz w:val="24"/>
          <w:szCs w:val="24"/>
        </w:rPr>
        <w:t>o</w:t>
      </w:r>
      <w:r w:rsidR="00B7761A">
        <w:rPr>
          <w:rFonts w:ascii="Times New Roman" w:hAnsi="Times New Roman" w:cs="Times New Roman"/>
          <w:sz w:val="24"/>
          <w:szCs w:val="24"/>
        </w:rPr>
        <w:t>n</w:t>
      </w:r>
      <w:r w:rsidR="004B0B72" w:rsidRPr="004B0B72">
        <w:rPr>
          <w:rFonts w:ascii="Times New Roman" w:hAnsi="Times New Roman" w:cs="Times New Roman"/>
          <w:sz w:val="24"/>
          <w:szCs w:val="24"/>
        </w:rPr>
        <w:t>k</w:t>
      </w:r>
      <w:r w:rsidR="000F3D2A">
        <w:rPr>
          <w:rFonts w:ascii="Times New Roman" w:hAnsi="Times New Roman" w:cs="Times New Roman"/>
          <w:sz w:val="24"/>
          <w:szCs w:val="24"/>
        </w:rPr>
        <w:t>ō</w:t>
      </w:r>
      <w:r w:rsidR="004B0B72" w:rsidRPr="004B0B72">
        <w:rPr>
          <w:rFonts w:ascii="Times New Roman" w:hAnsi="Times New Roman" w:cs="Times New Roman"/>
          <w:sz w:val="24"/>
          <w:szCs w:val="24"/>
        </w:rPr>
        <w:t>ky</w:t>
      </w:r>
      <w:r w:rsidR="00D9545B">
        <w:rPr>
          <w:rFonts w:ascii="Times New Roman" w:hAnsi="Times New Roman" w:cs="Times New Roman"/>
          <w:sz w:val="24"/>
          <w:szCs w:val="24"/>
        </w:rPr>
        <w:t>ō</w:t>
      </w:r>
      <w:proofErr w:type="spellEnd"/>
      <w:r w:rsidR="004B0B72" w:rsidRPr="004B0B72">
        <w:rPr>
          <w:rFonts w:ascii="Times New Roman" w:hAnsi="Times New Roman" w:cs="Times New Roman"/>
          <w:sz w:val="24"/>
          <w:szCs w:val="24"/>
        </w:rPr>
        <w:t xml:space="preserve">, </w:t>
      </w:r>
      <w:proofErr w:type="spellStart"/>
      <w:r w:rsidR="004B0B72" w:rsidRPr="004B0B72">
        <w:rPr>
          <w:rFonts w:ascii="Times New Roman" w:hAnsi="Times New Roman" w:cs="Times New Roman"/>
          <w:sz w:val="24"/>
          <w:szCs w:val="24"/>
        </w:rPr>
        <w:t>Rissh</w:t>
      </w:r>
      <w:r w:rsidR="00D9545B">
        <w:rPr>
          <w:rFonts w:ascii="Times New Roman" w:hAnsi="Times New Roman" w:cs="Times New Roman"/>
          <w:sz w:val="24"/>
          <w:szCs w:val="24"/>
        </w:rPr>
        <w:t>ō</w:t>
      </w:r>
      <w:proofErr w:type="spellEnd"/>
      <w:r w:rsidR="004B0B72">
        <w:rPr>
          <w:rFonts w:ascii="Times New Roman" w:hAnsi="Times New Roman" w:cs="Times New Roman"/>
          <w:sz w:val="24"/>
          <w:szCs w:val="24"/>
        </w:rPr>
        <w:t xml:space="preserve"> </w:t>
      </w:r>
      <w:proofErr w:type="spellStart"/>
      <w:r w:rsidR="004B0B72" w:rsidRPr="004B0B72">
        <w:rPr>
          <w:rFonts w:ascii="Times New Roman" w:hAnsi="Times New Roman" w:cs="Times New Roman"/>
          <w:sz w:val="24"/>
          <w:szCs w:val="24"/>
        </w:rPr>
        <w:t>K</w:t>
      </w:r>
      <w:r w:rsidR="00D9545B">
        <w:rPr>
          <w:rFonts w:ascii="Times New Roman" w:hAnsi="Times New Roman" w:cs="Times New Roman"/>
          <w:sz w:val="24"/>
          <w:szCs w:val="24"/>
        </w:rPr>
        <w:t>ō</w:t>
      </w:r>
      <w:r w:rsidR="004B0B72" w:rsidRPr="004B0B72">
        <w:rPr>
          <w:rFonts w:ascii="Times New Roman" w:hAnsi="Times New Roman" w:cs="Times New Roman"/>
          <w:sz w:val="24"/>
          <w:szCs w:val="24"/>
        </w:rPr>
        <w:t>seikai</w:t>
      </w:r>
      <w:proofErr w:type="spellEnd"/>
      <w:r w:rsidR="004B0B72" w:rsidRPr="004B0B72">
        <w:rPr>
          <w:rFonts w:ascii="Times New Roman" w:hAnsi="Times New Roman" w:cs="Times New Roman"/>
          <w:sz w:val="24"/>
          <w:szCs w:val="24"/>
        </w:rPr>
        <w:t xml:space="preserve">, </w:t>
      </w:r>
      <w:proofErr w:type="spellStart"/>
      <w:r w:rsidR="004B0B72" w:rsidRPr="004B0B72">
        <w:rPr>
          <w:rFonts w:ascii="Times New Roman" w:hAnsi="Times New Roman" w:cs="Times New Roman"/>
          <w:sz w:val="24"/>
          <w:szCs w:val="24"/>
        </w:rPr>
        <w:t>Sekai</w:t>
      </w:r>
      <w:proofErr w:type="spellEnd"/>
      <w:r w:rsidR="004B0B72" w:rsidRPr="004B0B72">
        <w:rPr>
          <w:rFonts w:ascii="Times New Roman" w:hAnsi="Times New Roman" w:cs="Times New Roman"/>
          <w:sz w:val="24"/>
          <w:szCs w:val="24"/>
        </w:rPr>
        <w:t xml:space="preserve"> </w:t>
      </w:r>
      <w:proofErr w:type="spellStart"/>
      <w:r w:rsidR="004B0B72" w:rsidRPr="004B0B72">
        <w:rPr>
          <w:rFonts w:ascii="Times New Roman" w:hAnsi="Times New Roman" w:cs="Times New Roman"/>
          <w:sz w:val="24"/>
          <w:szCs w:val="24"/>
        </w:rPr>
        <w:t>Ky</w:t>
      </w:r>
      <w:r w:rsidR="00823807">
        <w:rPr>
          <w:rFonts w:ascii="Times New Roman" w:hAnsi="Times New Roman" w:cs="Times New Roman"/>
          <w:sz w:val="24"/>
          <w:szCs w:val="24"/>
        </w:rPr>
        <w:t>ū</w:t>
      </w:r>
      <w:r w:rsidR="004B0B72" w:rsidRPr="004B0B72">
        <w:rPr>
          <w:rFonts w:ascii="Times New Roman" w:hAnsi="Times New Roman" w:cs="Times New Roman"/>
          <w:sz w:val="24"/>
          <w:szCs w:val="24"/>
        </w:rPr>
        <w:t>iseiky</w:t>
      </w:r>
      <w:r w:rsidR="00D9545B">
        <w:rPr>
          <w:rFonts w:ascii="Times New Roman" w:hAnsi="Times New Roman" w:cs="Times New Roman"/>
          <w:sz w:val="24"/>
          <w:szCs w:val="24"/>
        </w:rPr>
        <w:t>ō</w:t>
      </w:r>
      <w:proofErr w:type="spellEnd"/>
      <w:r w:rsidR="004B0B72" w:rsidRPr="004B0B72">
        <w:rPr>
          <w:rFonts w:ascii="Times New Roman" w:hAnsi="Times New Roman" w:cs="Times New Roman"/>
          <w:sz w:val="24"/>
          <w:szCs w:val="24"/>
        </w:rPr>
        <w:t xml:space="preserve">, </w:t>
      </w:r>
      <w:proofErr w:type="spellStart"/>
      <w:r w:rsidR="004B0B72" w:rsidRPr="004B0B72">
        <w:rPr>
          <w:rFonts w:ascii="Times New Roman" w:hAnsi="Times New Roman" w:cs="Times New Roman"/>
          <w:sz w:val="24"/>
          <w:szCs w:val="24"/>
        </w:rPr>
        <w:t>S</w:t>
      </w:r>
      <w:r w:rsidR="00D9545B">
        <w:rPr>
          <w:rFonts w:ascii="Times New Roman" w:hAnsi="Times New Roman" w:cs="Times New Roman"/>
          <w:sz w:val="24"/>
          <w:szCs w:val="24"/>
        </w:rPr>
        <w:t>ō</w:t>
      </w:r>
      <w:r w:rsidR="004B0B72" w:rsidRPr="004B0B72">
        <w:rPr>
          <w:rFonts w:ascii="Times New Roman" w:hAnsi="Times New Roman" w:cs="Times New Roman"/>
          <w:sz w:val="24"/>
          <w:szCs w:val="24"/>
        </w:rPr>
        <w:t>ka</w:t>
      </w:r>
      <w:proofErr w:type="spellEnd"/>
      <w:r w:rsidR="004B0B72" w:rsidRPr="004B0B72">
        <w:rPr>
          <w:rFonts w:ascii="Times New Roman" w:hAnsi="Times New Roman" w:cs="Times New Roman"/>
          <w:sz w:val="24"/>
          <w:szCs w:val="24"/>
        </w:rPr>
        <w:t xml:space="preserve"> Gakkai, </w:t>
      </w:r>
      <w:r w:rsidR="004B0B72">
        <w:rPr>
          <w:rFonts w:ascii="Times New Roman" w:hAnsi="Times New Roman" w:cs="Times New Roman"/>
          <w:sz w:val="24"/>
          <w:szCs w:val="24"/>
        </w:rPr>
        <w:t>e</w:t>
      </w:r>
      <w:r w:rsidR="004B0B72" w:rsidRPr="004B0B72">
        <w:rPr>
          <w:rFonts w:ascii="Times New Roman" w:hAnsi="Times New Roman" w:cs="Times New Roman"/>
          <w:sz w:val="24"/>
          <w:szCs w:val="24"/>
        </w:rPr>
        <w:t xml:space="preserve"> </w:t>
      </w:r>
      <w:proofErr w:type="spellStart"/>
      <w:r w:rsidR="004B0B72" w:rsidRPr="004B0B72">
        <w:rPr>
          <w:rFonts w:ascii="Times New Roman" w:hAnsi="Times New Roman" w:cs="Times New Roman"/>
          <w:sz w:val="24"/>
          <w:szCs w:val="24"/>
        </w:rPr>
        <w:t>Reiy</w:t>
      </w:r>
      <w:r w:rsidR="00823807">
        <w:rPr>
          <w:rFonts w:ascii="Times New Roman" w:hAnsi="Times New Roman" w:cs="Times New Roman"/>
          <w:sz w:val="24"/>
          <w:szCs w:val="24"/>
        </w:rPr>
        <w:t>ū</w:t>
      </w:r>
      <w:r w:rsidR="004B0B72" w:rsidRPr="004B0B72">
        <w:rPr>
          <w:rFonts w:ascii="Times New Roman" w:hAnsi="Times New Roman" w:cs="Times New Roman"/>
          <w:sz w:val="24"/>
          <w:szCs w:val="24"/>
        </w:rPr>
        <w:t>kai</w:t>
      </w:r>
      <w:proofErr w:type="spellEnd"/>
      <w:r w:rsidR="004B0B72">
        <w:rPr>
          <w:rFonts w:ascii="Times New Roman" w:hAnsi="Times New Roman" w:cs="Times New Roman"/>
          <w:sz w:val="24"/>
          <w:szCs w:val="24"/>
        </w:rPr>
        <w:t>.</w:t>
      </w:r>
      <w:r w:rsidR="00A06396">
        <w:rPr>
          <w:rStyle w:val="Rimandonotaapidipagina"/>
          <w:rFonts w:ascii="Times New Roman" w:hAnsi="Times New Roman" w:cs="Times New Roman"/>
          <w:sz w:val="24"/>
          <w:szCs w:val="24"/>
        </w:rPr>
        <w:footnoteReference w:id="9"/>
      </w:r>
      <w:r w:rsidR="00A06396">
        <w:rPr>
          <w:rFonts w:ascii="Times New Roman" w:hAnsi="Times New Roman" w:cs="Times New Roman"/>
          <w:sz w:val="24"/>
          <w:szCs w:val="24"/>
        </w:rPr>
        <w:t xml:space="preserve"> In una prima fase</w:t>
      </w:r>
      <w:r w:rsidR="000F3D2A">
        <w:rPr>
          <w:rFonts w:ascii="Times New Roman" w:hAnsi="Times New Roman" w:cs="Times New Roman"/>
          <w:sz w:val="24"/>
          <w:szCs w:val="24"/>
        </w:rPr>
        <w:t>,</w:t>
      </w:r>
      <w:r w:rsidR="00E67DF5">
        <w:rPr>
          <w:rFonts w:ascii="Times New Roman" w:hAnsi="Times New Roman" w:cs="Times New Roman"/>
          <w:sz w:val="24"/>
          <w:szCs w:val="24"/>
        </w:rPr>
        <w:t xml:space="preserve"> a causa soprattutto dell’opposizione del governo nei loro confronti,</w:t>
      </w:r>
      <w:r w:rsidR="00A06396">
        <w:rPr>
          <w:rFonts w:ascii="Times New Roman" w:hAnsi="Times New Roman" w:cs="Times New Roman"/>
          <w:sz w:val="24"/>
          <w:szCs w:val="24"/>
        </w:rPr>
        <w:t xml:space="preserve"> questi movimenti presentavano una diffusione limitata alle sole comunità etniche giapponesi. A partire invece dai primi anni Sessanta, alcuni di questi movimenti riuscirono a superare </w:t>
      </w:r>
      <w:r w:rsidR="007F19F2">
        <w:rPr>
          <w:rFonts w:ascii="Times New Roman" w:hAnsi="Times New Roman" w:cs="Times New Roman"/>
          <w:sz w:val="24"/>
          <w:szCs w:val="24"/>
        </w:rPr>
        <w:t>questa</w:t>
      </w:r>
      <w:r w:rsidR="00A06396">
        <w:rPr>
          <w:rFonts w:ascii="Times New Roman" w:hAnsi="Times New Roman" w:cs="Times New Roman"/>
          <w:sz w:val="24"/>
          <w:szCs w:val="24"/>
        </w:rPr>
        <w:t xml:space="preserve"> barriera etnica e ad aumentare significativamente il numero dei propri adepti anche tra i non giapponesi. Nel descrivere questo fenomeno</w:t>
      </w:r>
      <w:r w:rsidR="00E668EA">
        <w:rPr>
          <w:rFonts w:ascii="Times New Roman" w:hAnsi="Times New Roman" w:cs="Times New Roman"/>
          <w:sz w:val="24"/>
          <w:szCs w:val="24"/>
        </w:rPr>
        <w:t xml:space="preserve"> di espansione</w:t>
      </w:r>
      <w:r w:rsidR="00A06396">
        <w:rPr>
          <w:rFonts w:ascii="Times New Roman" w:hAnsi="Times New Roman" w:cs="Times New Roman"/>
          <w:sz w:val="24"/>
          <w:szCs w:val="24"/>
        </w:rPr>
        <w:t xml:space="preserve"> in relazione alle “nuove religioni giapponesi”, </w:t>
      </w:r>
      <w:r w:rsidR="00E668EA">
        <w:rPr>
          <w:rFonts w:ascii="Times New Roman" w:hAnsi="Times New Roman" w:cs="Times New Roman"/>
          <w:sz w:val="24"/>
          <w:szCs w:val="24"/>
        </w:rPr>
        <w:t>Masako Watanabe sostiene c</w:t>
      </w:r>
      <w:r w:rsidR="009B202E">
        <w:rPr>
          <w:rFonts w:ascii="Times New Roman" w:hAnsi="Times New Roman" w:cs="Times New Roman"/>
          <w:sz w:val="24"/>
          <w:szCs w:val="24"/>
        </w:rPr>
        <w:t>he</w:t>
      </w:r>
      <w:r w:rsidR="00E668EA">
        <w:rPr>
          <w:rFonts w:ascii="Times New Roman" w:hAnsi="Times New Roman" w:cs="Times New Roman"/>
          <w:sz w:val="24"/>
          <w:szCs w:val="24"/>
        </w:rPr>
        <w:t xml:space="preserve"> i gruppi che hanno avuto successo nel</w:t>
      </w:r>
      <w:r w:rsidR="00BA2B1B">
        <w:rPr>
          <w:rFonts w:ascii="Times New Roman" w:hAnsi="Times New Roman" w:cs="Times New Roman"/>
          <w:sz w:val="24"/>
          <w:szCs w:val="24"/>
        </w:rPr>
        <w:t>l’</w:t>
      </w:r>
      <w:r w:rsidR="00E668EA">
        <w:rPr>
          <w:rFonts w:ascii="Times New Roman" w:hAnsi="Times New Roman" w:cs="Times New Roman"/>
          <w:sz w:val="24"/>
          <w:szCs w:val="24"/>
        </w:rPr>
        <w:t xml:space="preserve">accrescere il </w:t>
      </w:r>
      <w:r w:rsidR="005E67C7">
        <w:rPr>
          <w:rFonts w:ascii="Times New Roman" w:hAnsi="Times New Roman" w:cs="Times New Roman"/>
          <w:sz w:val="24"/>
          <w:szCs w:val="24"/>
        </w:rPr>
        <w:t xml:space="preserve">proprio </w:t>
      </w:r>
      <w:r w:rsidR="00E668EA">
        <w:rPr>
          <w:rFonts w:ascii="Times New Roman" w:hAnsi="Times New Roman" w:cs="Times New Roman"/>
          <w:sz w:val="24"/>
          <w:szCs w:val="24"/>
        </w:rPr>
        <w:t xml:space="preserve">numero di fedeli </w:t>
      </w:r>
      <w:r w:rsidR="005E67C7">
        <w:rPr>
          <w:rFonts w:ascii="Times New Roman" w:hAnsi="Times New Roman" w:cs="Times New Roman"/>
          <w:sz w:val="24"/>
          <w:szCs w:val="24"/>
        </w:rPr>
        <w:t xml:space="preserve">anche </w:t>
      </w:r>
      <w:r w:rsidR="00E668EA">
        <w:rPr>
          <w:rFonts w:ascii="Times New Roman" w:hAnsi="Times New Roman" w:cs="Times New Roman"/>
          <w:sz w:val="24"/>
          <w:szCs w:val="24"/>
        </w:rPr>
        <w:t xml:space="preserve">al di fuori dei </w:t>
      </w:r>
      <w:proofErr w:type="spellStart"/>
      <w:r w:rsidR="00E668EA">
        <w:rPr>
          <w:rFonts w:ascii="Times New Roman" w:hAnsi="Times New Roman" w:cs="Times New Roman"/>
          <w:sz w:val="24"/>
          <w:szCs w:val="24"/>
        </w:rPr>
        <w:t>nippo</w:t>
      </w:r>
      <w:proofErr w:type="spellEnd"/>
      <w:r w:rsidR="000F3D2A">
        <w:rPr>
          <w:rFonts w:ascii="Times New Roman" w:hAnsi="Times New Roman" w:cs="Times New Roman"/>
          <w:sz w:val="24"/>
          <w:szCs w:val="24"/>
        </w:rPr>
        <w:t>-</w:t>
      </w:r>
      <w:r w:rsidR="00E668EA">
        <w:rPr>
          <w:rFonts w:ascii="Times New Roman" w:hAnsi="Times New Roman" w:cs="Times New Roman"/>
          <w:sz w:val="24"/>
          <w:szCs w:val="24"/>
        </w:rPr>
        <w:t>brasiliani present</w:t>
      </w:r>
      <w:r w:rsidR="00277386">
        <w:rPr>
          <w:rFonts w:ascii="Times New Roman" w:hAnsi="Times New Roman" w:cs="Times New Roman"/>
          <w:sz w:val="24"/>
          <w:szCs w:val="24"/>
        </w:rPr>
        <w:t>a</w:t>
      </w:r>
      <w:r w:rsidR="00E668EA">
        <w:rPr>
          <w:rFonts w:ascii="Times New Roman" w:hAnsi="Times New Roman" w:cs="Times New Roman"/>
          <w:sz w:val="24"/>
          <w:szCs w:val="24"/>
        </w:rPr>
        <w:t xml:space="preserve">no </w:t>
      </w:r>
      <w:r w:rsidR="008741AE">
        <w:rPr>
          <w:rFonts w:ascii="Times New Roman" w:hAnsi="Times New Roman" w:cs="Times New Roman"/>
          <w:sz w:val="24"/>
          <w:szCs w:val="24"/>
        </w:rPr>
        <w:t xml:space="preserve">in particolare </w:t>
      </w:r>
      <w:r w:rsidR="00E668EA">
        <w:rPr>
          <w:rFonts w:ascii="Times New Roman" w:hAnsi="Times New Roman" w:cs="Times New Roman"/>
          <w:sz w:val="24"/>
          <w:szCs w:val="24"/>
        </w:rPr>
        <w:t>due caratteristiche: si incentrano sulla figura del laico</w:t>
      </w:r>
      <w:r w:rsidR="00BA2B1B">
        <w:rPr>
          <w:rFonts w:ascii="Times New Roman" w:hAnsi="Times New Roman" w:cs="Times New Roman"/>
          <w:sz w:val="24"/>
          <w:szCs w:val="24"/>
        </w:rPr>
        <w:t xml:space="preserve"> e </w:t>
      </w:r>
      <w:r w:rsidR="008741AE">
        <w:rPr>
          <w:rFonts w:ascii="Times New Roman" w:hAnsi="Times New Roman" w:cs="Times New Roman"/>
          <w:sz w:val="24"/>
          <w:szCs w:val="24"/>
        </w:rPr>
        <w:t>si basano</w:t>
      </w:r>
      <w:r w:rsidR="00BA2B1B">
        <w:rPr>
          <w:rFonts w:ascii="Times New Roman" w:hAnsi="Times New Roman" w:cs="Times New Roman"/>
          <w:sz w:val="24"/>
          <w:szCs w:val="24"/>
        </w:rPr>
        <w:t xml:space="preserve"> un modello organizzativo </w:t>
      </w:r>
      <w:r w:rsidR="00511F6D">
        <w:rPr>
          <w:rFonts w:ascii="Times New Roman" w:hAnsi="Times New Roman" w:cs="Times New Roman"/>
          <w:sz w:val="24"/>
          <w:szCs w:val="24"/>
        </w:rPr>
        <w:t xml:space="preserve">“orizzontale”, ovvero </w:t>
      </w:r>
      <w:r w:rsidR="008741AE">
        <w:rPr>
          <w:rFonts w:ascii="Times New Roman" w:hAnsi="Times New Roman" w:cs="Times New Roman"/>
          <w:sz w:val="24"/>
          <w:szCs w:val="24"/>
        </w:rPr>
        <w:t>costituito da</w:t>
      </w:r>
      <w:r w:rsidR="00BA2B1B">
        <w:rPr>
          <w:rFonts w:ascii="Times New Roman" w:hAnsi="Times New Roman" w:cs="Times New Roman"/>
          <w:sz w:val="24"/>
          <w:szCs w:val="24"/>
        </w:rPr>
        <w:t xml:space="preserve"> un’autorità centrale che coordina i vari gruppi locali.</w:t>
      </w:r>
      <w:r w:rsidR="00624613">
        <w:rPr>
          <w:rStyle w:val="Rimandonotaapidipagina"/>
          <w:rFonts w:ascii="Times New Roman" w:hAnsi="Times New Roman" w:cs="Times New Roman"/>
          <w:sz w:val="24"/>
          <w:szCs w:val="24"/>
        </w:rPr>
        <w:footnoteReference w:id="10"/>
      </w:r>
      <w:r w:rsidR="00C74F37">
        <w:rPr>
          <w:rFonts w:ascii="Times New Roman" w:hAnsi="Times New Roman" w:cs="Times New Roman"/>
          <w:sz w:val="24"/>
          <w:szCs w:val="24"/>
        </w:rPr>
        <w:t xml:space="preserve"> </w:t>
      </w:r>
      <w:r w:rsidR="005E67C7">
        <w:rPr>
          <w:rFonts w:ascii="Times New Roman" w:hAnsi="Times New Roman" w:cs="Times New Roman"/>
          <w:sz w:val="24"/>
          <w:szCs w:val="24"/>
        </w:rPr>
        <w:t>È</w:t>
      </w:r>
      <w:r w:rsidR="00C74F37">
        <w:rPr>
          <w:rFonts w:ascii="Times New Roman" w:hAnsi="Times New Roman" w:cs="Times New Roman"/>
          <w:sz w:val="24"/>
          <w:szCs w:val="24"/>
        </w:rPr>
        <w:t xml:space="preserve"> questo ad esempio il caso di </w:t>
      </w:r>
      <w:proofErr w:type="spellStart"/>
      <w:r w:rsidR="00C74F37">
        <w:rPr>
          <w:rFonts w:ascii="Times New Roman" w:hAnsi="Times New Roman" w:cs="Times New Roman"/>
          <w:sz w:val="24"/>
          <w:szCs w:val="24"/>
        </w:rPr>
        <w:t>S</w:t>
      </w:r>
      <w:r w:rsidR="00D9545B">
        <w:rPr>
          <w:rFonts w:ascii="Times New Roman" w:hAnsi="Times New Roman" w:cs="Times New Roman"/>
          <w:sz w:val="24"/>
          <w:szCs w:val="24"/>
        </w:rPr>
        <w:t>ō</w:t>
      </w:r>
      <w:r w:rsidR="00C74F37">
        <w:rPr>
          <w:rFonts w:ascii="Times New Roman" w:hAnsi="Times New Roman" w:cs="Times New Roman"/>
          <w:sz w:val="24"/>
          <w:szCs w:val="24"/>
        </w:rPr>
        <w:t>ka</w:t>
      </w:r>
      <w:proofErr w:type="spellEnd"/>
      <w:r w:rsidR="00C74F37">
        <w:rPr>
          <w:rFonts w:ascii="Times New Roman" w:hAnsi="Times New Roman" w:cs="Times New Roman"/>
          <w:sz w:val="24"/>
          <w:szCs w:val="24"/>
        </w:rPr>
        <w:t xml:space="preserve"> Gakkai che</w:t>
      </w:r>
      <w:r w:rsidR="00511F6D">
        <w:rPr>
          <w:rFonts w:ascii="Times New Roman" w:hAnsi="Times New Roman" w:cs="Times New Roman"/>
          <w:sz w:val="24"/>
          <w:szCs w:val="24"/>
        </w:rPr>
        <w:t xml:space="preserve">, a </w:t>
      </w:r>
      <w:r w:rsidR="00511F6D">
        <w:rPr>
          <w:rFonts w:ascii="Times New Roman" w:hAnsi="Times New Roman" w:cs="Times New Roman"/>
          <w:sz w:val="24"/>
          <w:szCs w:val="24"/>
        </w:rPr>
        <w:lastRenderedPageBreak/>
        <w:t>differenza d</w:t>
      </w:r>
      <w:r w:rsidR="005E67C7">
        <w:rPr>
          <w:rFonts w:ascii="Times New Roman" w:hAnsi="Times New Roman" w:cs="Times New Roman"/>
          <w:sz w:val="24"/>
          <w:szCs w:val="24"/>
        </w:rPr>
        <w:t>e</w:t>
      </w:r>
      <w:r w:rsidR="00511F6D">
        <w:rPr>
          <w:rFonts w:ascii="Times New Roman" w:hAnsi="Times New Roman" w:cs="Times New Roman"/>
          <w:sz w:val="24"/>
          <w:szCs w:val="24"/>
        </w:rPr>
        <w:t>i gruppi incentrati sui ministri del culto e basati sul modello organizzativo “verticale” dell’</w:t>
      </w:r>
      <w:proofErr w:type="spellStart"/>
      <w:r w:rsidR="00511F6D" w:rsidRPr="00D9545B">
        <w:rPr>
          <w:rFonts w:ascii="Times New Roman" w:hAnsi="Times New Roman" w:cs="Times New Roman"/>
          <w:i/>
          <w:iCs/>
          <w:sz w:val="24"/>
          <w:szCs w:val="24"/>
        </w:rPr>
        <w:t>oyako-gata</w:t>
      </w:r>
      <w:proofErr w:type="spellEnd"/>
      <w:r w:rsidR="00511F6D" w:rsidRPr="00D9545B">
        <w:rPr>
          <w:rFonts w:ascii="Times New Roman" w:hAnsi="Times New Roman" w:cs="Times New Roman"/>
          <w:i/>
          <w:iCs/>
          <w:sz w:val="24"/>
          <w:szCs w:val="24"/>
        </w:rPr>
        <w:t xml:space="preserve"> </w:t>
      </w:r>
      <w:r w:rsidR="00511F6D">
        <w:rPr>
          <w:rFonts w:ascii="Times New Roman" w:hAnsi="Times New Roman" w:cs="Times New Roman"/>
          <w:sz w:val="24"/>
          <w:szCs w:val="24"/>
        </w:rPr>
        <w:t>(</w:t>
      </w:r>
      <w:r w:rsidR="00605988">
        <w:rPr>
          <w:rFonts w:ascii="Times New Roman" w:hAnsi="Times New Roman" w:cs="Times New Roman"/>
          <w:sz w:val="24"/>
          <w:szCs w:val="24"/>
        </w:rPr>
        <w:t>“</w:t>
      </w:r>
      <w:r w:rsidR="00511F6D">
        <w:rPr>
          <w:rFonts w:ascii="Times New Roman" w:hAnsi="Times New Roman" w:cs="Times New Roman"/>
          <w:sz w:val="24"/>
          <w:szCs w:val="24"/>
        </w:rPr>
        <w:t>modello</w:t>
      </w:r>
      <w:r w:rsidR="00D9545B">
        <w:rPr>
          <w:rFonts w:ascii="Times New Roman" w:hAnsi="Times New Roman" w:cs="Times New Roman"/>
          <w:sz w:val="24"/>
          <w:szCs w:val="24"/>
        </w:rPr>
        <w:t xml:space="preserve"> </w:t>
      </w:r>
      <w:r w:rsidR="00511F6D">
        <w:rPr>
          <w:rFonts w:ascii="Times New Roman" w:hAnsi="Times New Roman" w:cs="Times New Roman"/>
          <w:sz w:val="24"/>
          <w:szCs w:val="24"/>
        </w:rPr>
        <w:t>padre-figlio</w:t>
      </w:r>
      <w:r w:rsidR="00605988">
        <w:rPr>
          <w:rFonts w:ascii="Times New Roman" w:hAnsi="Times New Roman" w:cs="Times New Roman"/>
          <w:sz w:val="24"/>
          <w:szCs w:val="24"/>
        </w:rPr>
        <w:t>”</w:t>
      </w:r>
      <w:r w:rsidR="00511F6D">
        <w:rPr>
          <w:rFonts w:ascii="Times New Roman" w:hAnsi="Times New Roman" w:cs="Times New Roman"/>
          <w:sz w:val="24"/>
          <w:szCs w:val="24"/>
        </w:rPr>
        <w:t xml:space="preserve">) come </w:t>
      </w:r>
      <w:proofErr w:type="spellStart"/>
      <w:r w:rsidR="00511F6D">
        <w:rPr>
          <w:rFonts w:ascii="Times New Roman" w:hAnsi="Times New Roman" w:cs="Times New Roman"/>
          <w:sz w:val="24"/>
          <w:szCs w:val="24"/>
        </w:rPr>
        <w:t>Konk</w:t>
      </w:r>
      <w:r w:rsidR="00D9545B">
        <w:rPr>
          <w:rFonts w:ascii="Times New Roman" w:hAnsi="Times New Roman" w:cs="Times New Roman"/>
          <w:sz w:val="24"/>
          <w:szCs w:val="24"/>
        </w:rPr>
        <w:t>ō</w:t>
      </w:r>
      <w:r w:rsidR="00511F6D">
        <w:rPr>
          <w:rFonts w:ascii="Times New Roman" w:hAnsi="Times New Roman" w:cs="Times New Roman"/>
          <w:sz w:val="24"/>
          <w:szCs w:val="24"/>
        </w:rPr>
        <w:t>ky</w:t>
      </w:r>
      <w:r w:rsidR="00D9545B">
        <w:rPr>
          <w:rFonts w:ascii="Times New Roman" w:hAnsi="Times New Roman" w:cs="Times New Roman"/>
          <w:sz w:val="24"/>
          <w:szCs w:val="24"/>
        </w:rPr>
        <w:t>ō</w:t>
      </w:r>
      <w:proofErr w:type="spellEnd"/>
      <w:r w:rsidR="00511F6D">
        <w:rPr>
          <w:rFonts w:ascii="Times New Roman" w:hAnsi="Times New Roman" w:cs="Times New Roman"/>
          <w:sz w:val="24"/>
          <w:szCs w:val="24"/>
        </w:rPr>
        <w:t>, al 2008 (anno in cui Watanabe ha pubblicato il suo articolo) vanta circa 150'000 membri dei quali il 90% non è di etnia giapponese</w:t>
      </w:r>
      <w:r w:rsidR="00474101">
        <w:rPr>
          <w:rFonts w:ascii="Times New Roman" w:hAnsi="Times New Roman" w:cs="Times New Roman"/>
          <w:sz w:val="24"/>
          <w:szCs w:val="24"/>
        </w:rPr>
        <w:t xml:space="preserve">, contro i 400 di </w:t>
      </w:r>
      <w:proofErr w:type="spellStart"/>
      <w:r w:rsidR="00474101">
        <w:rPr>
          <w:rFonts w:ascii="Times New Roman" w:hAnsi="Times New Roman" w:cs="Times New Roman"/>
          <w:sz w:val="24"/>
          <w:szCs w:val="24"/>
        </w:rPr>
        <w:t>Konkōkyō</w:t>
      </w:r>
      <w:proofErr w:type="spellEnd"/>
      <w:r w:rsidR="00474101">
        <w:rPr>
          <w:rFonts w:ascii="Times New Roman" w:hAnsi="Times New Roman" w:cs="Times New Roman"/>
          <w:sz w:val="24"/>
          <w:szCs w:val="24"/>
        </w:rPr>
        <w:t xml:space="preserve"> </w:t>
      </w:r>
      <w:r w:rsidR="006833B8">
        <w:rPr>
          <w:rFonts w:ascii="Times New Roman" w:hAnsi="Times New Roman" w:cs="Times New Roman"/>
          <w:sz w:val="24"/>
          <w:szCs w:val="24"/>
        </w:rPr>
        <w:t>(</w:t>
      </w:r>
      <w:r w:rsidR="00474101">
        <w:rPr>
          <w:rFonts w:ascii="Times New Roman" w:hAnsi="Times New Roman" w:cs="Times New Roman"/>
          <w:sz w:val="24"/>
          <w:szCs w:val="24"/>
        </w:rPr>
        <w:t xml:space="preserve">di cui solo il 10% </w:t>
      </w:r>
      <w:r w:rsidR="008C5953">
        <w:rPr>
          <w:rFonts w:ascii="Times New Roman" w:hAnsi="Times New Roman" w:cs="Times New Roman"/>
          <w:sz w:val="24"/>
          <w:szCs w:val="24"/>
        </w:rPr>
        <w:t xml:space="preserve">è </w:t>
      </w:r>
      <w:r w:rsidR="00474101">
        <w:rPr>
          <w:rFonts w:ascii="Times New Roman" w:hAnsi="Times New Roman" w:cs="Times New Roman"/>
          <w:sz w:val="24"/>
          <w:szCs w:val="24"/>
        </w:rPr>
        <w:t>di etnia non giapponese</w:t>
      </w:r>
      <w:r w:rsidR="006833B8">
        <w:rPr>
          <w:rFonts w:ascii="Times New Roman" w:hAnsi="Times New Roman" w:cs="Times New Roman"/>
          <w:sz w:val="24"/>
          <w:szCs w:val="24"/>
        </w:rPr>
        <w:t>)</w:t>
      </w:r>
      <w:r w:rsidR="00511F6D">
        <w:rPr>
          <w:rFonts w:ascii="Times New Roman" w:hAnsi="Times New Roman" w:cs="Times New Roman"/>
          <w:sz w:val="24"/>
          <w:szCs w:val="24"/>
        </w:rPr>
        <w:t>.</w:t>
      </w:r>
      <w:r w:rsidR="00D9545B">
        <w:rPr>
          <w:rStyle w:val="Rimandonotaapidipagina"/>
          <w:rFonts w:ascii="Times New Roman" w:hAnsi="Times New Roman" w:cs="Times New Roman"/>
          <w:sz w:val="24"/>
          <w:szCs w:val="24"/>
        </w:rPr>
        <w:footnoteReference w:id="11"/>
      </w:r>
    </w:p>
    <w:p w14:paraId="03B4604A" w14:textId="6A0EA633" w:rsidR="008741AE" w:rsidRDefault="00D9545B" w:rsidP="005A01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Sempre in riferimento alle “nuove religioni</w:t>
      </w:r>
      <w:r w:rsidR="007F19F2">
        <w:rPr>
          <w:rFonts w:ascii="Times New Roman" w:hAnsi="Times New Roman" w:cs="Times New Roman"/>
          <w:sz w:val="24"/>
          <w:szCs w:val="24"/>
        </w:rPr>
        <w:t xml:space="preserve"> giapponesi</w:t>
      </w:r>
      <w:r>
        <w:rPr>
          <w:rFonts w:ascii="Times New Roman" w:hAnsi="Times New Roman" w:cs="Times New Roman"/>
          <w:sz w:val="24"/>
          <w:szCs w:val="24"/>
        </w:rPr>
        <w:t xml:space="preserve">”, Watanabe individua quattro categorie di “operazioni” che queste hanno dovuto </w:t>
      </w:r>
      <w:r w:rsidR="00D20DEC">
        <w:rPr>
          <w:rFonts w:ascii="Times New Roman" w:hAnsi="Times New Roman" w:cs="Times New Roman"/>
          <w:sz w:val="24"/>
          <w:szCs w:val="24"/>
        </w:rPr>
        <w:t>(</w:t>
      </w:r>
      <w:r>
        <w:rPr>
          <w:rFonts w:ascii="Times New Roman" w:hAnsi="Times New Roman" w:cs="Times New Roman"/>
          <w:sz w:val="24"/>
          <w:szCs w:val="24"/>
        </w:rPr>
        <w:t xml:space="preserve">e </w:t>
      </w:r>
      <w:r w:rsidR="00B7761A">
        <w:rPr>
          <w:rFonts w:ascii="Times New Roman" w:hAnsi="Times New Roman" w:cs="Times New Roman"/>
          <w:sz w:val="24"/>
          <w:szCs w:val="24"/>
        </w:rPr>
        <w:t xml:space="preserve">in parte </w:t>
      </w:r>
      <w:r>
        <w:rPr>
          <w:rFonts w:ascii="Times New Roman" w:hAnsi="Times New Roman" w:cs="Times New Roman"/>
          <w:sz w:val="24"/>
          <w:szCs w:val="24"/>
        </w:rPr>
        <w:t>devono tuttora</w:t>
      </w:r>
      <w:r w:rsidR="00D20DEC">
        <w:rPr>
          <w:rFonts w:ascii="Times New Roman" w:hAnsi="Times New Roman" w:cs="Times New Roman"/>
          <w:sz w:val="24"/>
          <w:szCs w:val="24"/>
        </w:rPr>
        <w:t>)</w:t>
      </w:r>
      <w:r>
        <w:rPr>
          <w:rFonts w:ascii="Times New Roman" w:hAnsi="Times New Roman" w:cs="Times New Roman"/>
          <w:sz w:val="24"/>
          <w:szCs w:val="24"/>
        </w:rPr>
        <w:t xml:space="preserve"> portare avanti nel</w:t>
      </w:r>
      <w:r w:rsidR="007F19F2">
        <w:rPr>
          <w:rFonts w:ascii="Times New Roman" w:hAnsi="Times New Roman" w:cs="Times New Roman"/>
          <w:sz w:val="24"/>
          <w:szCs w:val="24"/>
        </w:rPr>
        <w:t>l’atto di</w:t>
      </w:r>
      <w:r>
        <w:rPr>
          <w:rFonts w:ascii="Times New Roman" w:hAnsi="Times New Roman" w:cs="Times New Roman"/>
          <w:sz w:val="24"/>
          <w:szCs w:val="24"/>
        </w:rPr>
        <w:t xml:space="preserve"> praticare la loro attività di proselitismo: </w:t>
      </w:r>
      <w:r w:rsidR="007F19F2">
        <w:rPr>
          <w:rFonts w:ascii="Times New Roman" w:hAnsi="Times New Roman" w:cs="Times New Roman"/>
          <w:sz w:val="24"/>
          <w:szCs w:val="24"/>
        </w:rPr>
        <w:t>un’</w:t>
      </w:r>
      <w:r>
        <w:rPr>
          <w:rFonts w:ascii="Times New Roman" w:hAnsi="Times New Roman" w:cs="Times New Roman"/>
          <w:sz w:val="24"/>
          <w:szCs w:val="24"/>
        </w:rPr>
        <w:t>operazione di espansione, un’operazione di adattamento, un’operazione di consolidamento e infine un’operazione</w:t>
      </w:r>
      <w:r w:rsidR="007F19F2">
        <w:rPr>
          <w:rFonts w:ascii="Times New Roman" w:hAnsi="Times New Roman" w:cs="Times New Roman"/>
          <w:sz w:val="24"/>
          <w:szCs w:val="24"/>
        </w:rPr>
        <w:t xml:space="preserve"> organizzativa.</w:t>
      </w:r>
      <w:r w:rsidR="008741AE">
        <w:rPr>
          <w:rStyle w:val="Rimandonotaapidipagina"/>
          <w:rFonts w:ascii="Times New Roman" w:hAnsi="Times New Roman" w:cs="Times New Roman"/>
          <w:sz w:val="24"/>
          <w:szCs w:val="24"/>
        </w:rPr>
        <w:footnoteReference w:id="12"/>
      </w:r>
      <w:r w:rsidR="007F19F2">
        <w:rPr>
          <w:rFonts w:ascii="Times New Roman" w:hAnsi="Times New Roman" w:cs="Times New Roman"/>
          <w:sz w:val="24"/>
          <w:szCs w:val="24"/>
        </w:rPr>
        <w:t xml:space="preserve"> Ciascuna di queste </w:t>
      </w:r>
      <w:r w:rsidR="006A3207">
        <w:rPr>
          <w:rFonts w:ascii="Times New Roman" w:hAnsi="Times New Roman" w:cs="Times New Roman"/>
          <w:sz w:val="24"/>
          <w:szCs w:val="24"/>
        </w:rPr>
        <w:t>“</w:t>
      </w:r>
      <w:r w:rsidR="007F19F2">
        <w:rPr>
          <w:rFonts w:ascii="Times New Roman" w:hAnsi="Times New Roman" w:cs="Times New Roman"/>
          <w:sz w:val="24"/>
          <w:szCs w:val="24"/>
        </w:rPr>
        <w:t xml:space="preserve">operazioni” è costituita secondo Watanabe </w:t>
      </w:r>
      <w:r w:rsidR="008741AE">
        <w:rPr>
          <w:rFonts w:ascii="Times New Roman" w:hAnsi="Times New Roman" w:cs="Times New Roman"/>
          <w:sz w:val="24"/>
          <w:szCs w:val="24"/>
        </w:rPr>
        <w:t>da</w:t>
      </w:r>
      <w:r w:rsidR="007F19F2">
        <w:rPr>
          <w:rFonts w:ascii="Times New Roman" w:hAnsi="Times New Roman" w:cs="Times New Roman"/>
          <w:sz w:val="24"/>
          <w:szCs w:val="24"/>
        </w:rPr>
        <w:t xml:space="preserve"> </w:t>
      </w:r>
      <w:r w:rsidR="008741AE">
        <w:rPr>
          <w:rFonts w:ascii="Times New Roman" w:hAnsi="Times New Roman" w:cs="Times New Roman"/>
          <w:sz w:val="24"/>
          <w:szCs w:val="24"/>
        </w:rPr>
        <w:t>varie</w:t>
      </w:r>
      <w:r w:rsidR="007F19F2">
        <w:rPr>
          <w:rFonts w:ascii="Times New Roman" w:hAnsi="Times New Roman" w:cs="Times New Roman"/>
          <w:sz w:val="24"/>
          <w:szCs w:val="24"/>
        </w:rPr>
        <w:t xml:space="preserve"> </w:t>
      </w:r>
      <w:r w:rsidR="00EE49FF">
        <w:rPr>
          <w:rFonts w:ascii="Times New Roman" w:hAnsi="Times New Roman" w:cs="Times New Roman"/>
          <w:sz w:val="24"/>
          <w:szCs w:val="24"/>
        </w:rPr>
        <w:t xml:space="preserve">categorie di </w:t>
      </w:r>
      <w:r w:rsidR="007F19F2">
        <w:rPr>
          <w:rFonts w:ascii="Times New Roman" w:hAnsi="Times New Roman" w:cs="Times New Roman"/>
          <w:sz w:val="24"/>
          <w:szCs w:val="24"/>
        </w:rPr>
        <w:t>rispost</w:t>
      </w:r>
      <w:r w:rsidR="00B7761A">
        <w:rPr>
          <w:rFonts w:ascii="Times New Roman" w:hAnsi="Times New Roman" w:cs="Times New Roman"/>
          <w:sz w:val="24"/>
          <w:szCs w:val="24"/>
        </w:rPr>
        <w:t>e</w:t>
      </w:r>
      <w:r w:rsidR="007F19F2">
        <w:rPr>
          <w:rFonts w:ascii="Times New Roman" w:hAnsi="Times New Roman" w:cs="Times New Roman"/>
          <w:sz w:val="24"/>
          <w:szCs w:val="24"/>
        </w:rPr>
        <w:t xml:space="preserve"> a diversi problemi di tipo culturale e religioso che </w:t>
      </w:r>
      <w:r w:rsidR="008741AE">
        <w:rPr>
          <w:rFonts w:ascii="Times New Roman" w:hAnsi="Times New Roman" w:cs="Times New Roman"/>
          <w:sz w:val="24"/>
          <w:szCs w:val="24"/>
        </w:rPr>
        <w:t xml:space="preserve">i </w:t>
      </w:r>
      <w:r w:rsidR="007F19F2">
        <w:rPr>
          <w:rFonts w:ascii="Times New Roman" w:hAnsi="Times New Roman" w:cs="Times New Roman"/>
          <w:sz w:val="24"/>
          <w:szCs w:val="24"/>
        </w:rPr>
        <w:t>movimenti riscontrano nel diffondere la loro fede.</w:t>
      </w:r>
      <w:r w:rsidR="00EE49FF">
        <w:rPr>
          <w:rStyle w:val="Rimandonotaapidipagina"/>
          <w:rFonts w:ascii="Times New Roman" w:hAnsi="Times New Roman" w:cs="Times New Roman"/>
          <w:sz w:val="24"/>
          <w:szCs w:val="24"/>
        </w:rPr>
        <w:footnoteReference w:id="13"/>
      </w:r>
      <w:r w:rsidR="007F19F2">
        <w:rPr>
          <w:rFonts w:ascii="Times New Roman" w:hAnsi="Times New Roman" w:cs="Times New Roman"/>
          <w:sz w:val="24"/>
          <w:szCs w:val="24"/>
        </w:rPr>
        <w:t xml:space="preserve"> </w:t>
      </w:r>
      <w:r w:rsidR="000F3D2A">
        <w:rPr>
          <w:rFonts w:ascii="Times New Roman" w:hAnsi="Times New Roman" w:cs="Times New Roman"/>
          <w:sz w:val="24"/>
          <w:szCs w:val="24"/>
        </w:rPr>
        <w:t>Partendo da queste categorie, n</w:t>
      </w:r>
      <w:r w:rsidR="007F19F2">
        <w:rPr>
          <w:rFonts w:ascii="Times New Roman" w:hAnsi="Times New Roman" w:cs="Times New Roman"/>
          <w:sz w:val="24"/>
          <w:szCs w:val="24"/>
        </w:rPr>
        <w:t xml:space="preserve">ell’affrontare il caso di </w:t>
      </w:r>
      <w:proofErr w:type="spellStart"/>
      <w:r w:rsidR="00B7761A">
        <w:rPr>
          <w:rFonts w:ascii="Times New Roman" w:hAnsi="Times New Roman" w:cs="Times New Roman"/>
          <w:sz w:val="24"/>
          <w:szCs w:val="24"/>
        </w:rPr>
        <w:t>Sōka</w:t>
      </w:r>
      <w:proofErr w:type="spellEnd"/>
      <w:r w:rsidR="00B7761A">
        <w:rPr>
          <w:rFonts w:ascii="Times New Roman" w:hAnsi="Times New Roman" w:cs="Times New Roman"/>
          <w:sz w:val="24"/>
          <w:szCs w:val="24"/>
        </w:rPr>
        <w:t xml:space="preserve"> Gakkai</w:t>
      </w:r>
      <w:r w:rsidR="007F19F2">
        <w:rPr>
          <w:rFonts w:ascii="Times New Roman" w:hAnsi="Times New Roman" w:cs="Times New Roman"/>
          <w:sz w:val="24"/>
          <w:szCs w:val="24"/>
        </w:rPr>
        <w:t xml:space="preserve"> </w:t>
      </w:r>
      <w:r w:rsidR="00B7761A">
        <w:rPr>
          <w:rFonts w:ascii="Times New Roman" w:hAnsi="Times New Roman" w:cs="Times New Roman"/>
          <w:sz w:val="24"/>
          <w:szCs w:val="24"/>
        </w:rPr>
        <w:t>si cercherà di rispondere alle seguenti domande</w:t>
      </w:r>
      <w:r w:rsidR="007F19F2">
        <w:rPr>
          <w:rFonts w:ascii="Times New Roman" w:hAnsi="Times New Roman" w:cs="Times New Roman"/>
          <w:sz w:val="24"/>
          <w:szCs w:val="24"/>
        </w:rPr>
        <w:t xml:space="preserve">: con quali modalità </w:t>
      </w:r>
      <w:r w:rsidR="007D3C91">
        <w:rPr>
          <w:rFonts w:ascii="Times New Roman" w:hAnsi="Times New Roman" w:cs="Times New Roman"/>
          <w:sz w:val="24"/>
          <w:szCs w:val="24"/>
        </w:rPr>
        <w:t xml:space="preserve">e forme organizzative </w:t>
      </w:r>
      <w:r w:rsidR="007F19F2">
        <w:rPr>
          <w:rFonts w:ascii="Times New Roman" w:hAnsi="Times New Roman" w:cs="Times New Roman"/>
          <w:sz w:val="24"/>
          <w:szCs w:val="24"/>
        </w:rPr>
        <w:t xml:space="preserve">è avvenuta l’espansione di </w:t>
      </w:r>
      <w:bookmarkStart w:id="1" w:name="_Hlk39143313"/>
      <w:proofErr w:type="spellStart"/>
      <w:r w:rsidR="00B7761A">
        <w:rPr>
          <w:rFonts w:ascii="Times New Roman" w:hAnsi="Times New Roman" w:cs="Times New Roman"/>
          <w:sz w:val="24"/>
          <w:szCs w:val="24"/>
        </w:rPr>
        <w:t>Sōka</w:t>
      </w:r>
      <w:proofErr w:type="spellEnd"/>
      <w:r w:rsidR="00B7761A">
        <w:rPr>
          <w:rFonts w:ascii="Times New Roman" w:hAnsi="Times New Roman" w:cs="Times New Roman"/>
          <w:sz w:val="24"/>
          <w:szCs w:val="24"/>
        </w:rPr>
        <w:t xml:space="preserve"> Gakkai</w:t>
      </w:r>
      <w:bookmarkEnd w:id="1"/>
      <w:r w:rsidR="00B7761A">
        <w:rPr>
          <w:rFonts w:ascii="Times New Roman" w:hAnsi="Times New Roman" w:cs="Times New Roman"/>
          <w:sz w:val="24"/>
          <w:szCs w:val="24"/>
        </w:rPr>
        <w:t xml:space="preserve"> </w:t>
      </w:r>
      <w:r w:rsidR="007F19F2">
        <w:rPr>
          <w:rFonts w:ascii="Times New Roman" w:hAnsi="Times New Roman" w:cs="Times New Roman"/>
          <w:sz w:val="24"/>
          <w:szCs w:val="24"/>
        </w:rPr>
        <w:t>in Brasile? In quale modo la dottrina</w:t>
      </w:r>
      <w:r w:rsidR="005C4A6E">
        <w:rPr>
          <w:rFonts w:ascii="Times New Roman" w:hAnsi="Times New Roman" w:cs="Times New Roman"/>
          <w:sz w:val="24"/>
          <w:szCs w:val="24"/>
        </w:rPr>
        <w:t xml:space="preserve"> e le pratiche</w:t>
      </w:r>
      <w:r w:rsidR="00237C24">
        <w:rPr>
          <w:rFonts w:ascii="Times New Roman" w:hAnsi="Times New Roman" w:cs="Times New Roman"/>
          <w:sz w:val="24"/>
          <w:szCs w:val="24"/>
        </w:rPr>
        <w:t xml:space="preserve"> di proselitismo</w:t>
      </w:r>
      <w:r w:rsidR="007F19F2">
        <w:rPr>
          <w:rFonts w:ascii="Times New Roman" w:hAnsi="Times New Roman" w:cs="Times New Roman"/>
          <w:sz w:val="24"/>
          <w:szCs w:val="24"/>
        </w:rPr>
        <w:t xml:space="preserve"> di </w:t>
      </w:r>
      <w:proofErr w:type="spellStart"/>
      <w:r w:rsidR="00B7761A">
        <w:rPr>
          <w:rFonts w:ascii="Times New Roman" w:hAnsi="Times New Roman" w:cs="Times New Roman"/>
          <w:sz w:val="24"/>
          <w:szCs w:val="24"/>
        </w:rPr>
        <w:t>Sōka</w:t>
      </w:r>
      <w:proofErr w:type="spellEnd"/>
      <w:r w:rsidR="00B7761A">
        <w:rPr>
          <w:rFonts w:ascii="Times New Roman" w:hAnsi="Times New Roman" w:cs="Times New Roman"/>
          <w:sz w:val="24"/>
          <w:szCs w:val="24"/>
        </w:rPr>
        <w:t xml:space="preserve"> Gakkai</w:t>
      </w:r>
      <w:r w:rsidR="007F19F2">
        <w:rPr>
          <w:rFonts w:ascii="Times New Roman" w:hAnsi="Times New Roman" w:cs="Times New Roman"/>
          <w:sz w:val="24"/>
          <w:szCs w:val="24"/>
        </w:rPr>
        <w:t xml:space="preserve"> si </w:t>
      </w:r>
      <w:r w:rsidR="005C4A6E">
        <w:rPr>
          <w:rFonts w:ascii="Times New Roman" w:hAnsi="Times New Roman" w:cs="Times New Roman"/>
          <w:sz w:val="24"/>
          <w:szCs w:val="24"/>
        </w:rPr>
        <w:t>sono adattate</w:t>
      </w:r>
      <w:r w:rsidR="007F19F2">
        <w:rPr>
          <w:rFonts w:ascii="Times New Roman" w:hAnsi="Times New Roman" w:cs="Times New Roman"/>
          <w:sz w:val="24"/>
          <w:szCs w:val="24"/>
        </w:rPr>
        <w:t xml:space="preserve"> all’ambiente culturale </w:t>
      </w:r>
      <w:r w:rsidR="008741AE">
        <w:rPr>
          <w:rFonts w:ascii="Times New Roman" w:hAnsi="Times New Roman" w:cs="Times New Roman"/>
          <w:sz w:val="24"/>
          <w:szCs w:val="24"/>
        </w:rPr>
        <w:t xml:space="preserve">brasiliano </w:t>
      </w:r>
      <w:r w:rsidR="007F19F2">
        <w:rPr>
          <w:rFonts w:ascii="Times New Roman" w:hAnsi="Times New Roman" w:cs="Times New Roman"/>
          <w:sz w:val="24"/>
          <w:szCs w:val="24"/>
        </w:rPr>
        <w:t xml:space="preserve">e quali cambiamenti </w:t>
      </w:r>
      <w:r w:rsidR="008741AE">
        <w:rPr>
          <w:rFonts w:ascii="Times New Roman" w:hAnsi="Times New Roman" w:cs="Times New Roman"/>
          <w:sz w:val="24"/>
          <w:szCs w:val="24"/>
        </w:rPr>
        <w:t>ha</w:t>
      </w:r>
      <w:r w:rsidR="005C4A6E">
        <w:rPr>
          <w:rFonts w:ascii="Times New Roman" w:hAnsi="Times New Roman" w:cs="Times New Roman"/>
          <w:sz w:val="24"/>
          <w:szCs w:val="24"/>
        </w:rPr>
        <w:t>nno</w:t>
      </w:r>
      <w:r w:rsidR="008741AE">
        <w:rPr>
          <w:rFonts w:ascii="Times New Roman" w:hAnsi="Times New Roman" w:cs="Times New Roman"/>
          <w:sz w:val="24"/>
          <w:szCs w:val="24"/>
        </w:rPr>
        <w:t xml:space="preserve"> subito</w:t>
      </w:r>
      <w:r w:rsidR="007F19F2">
        <w:rPr>
          <w:rFonts w:ascii="Times New Roman" w:hAnsi="Times New Roman" w:cs="Times New Roman"/>
          <w:sz w:val="24"/>
          <w:szCs w:val="24"/>
        </w:rPr>
        <w:t xml:space="preserve">? Come si posiziona </w:t>
      </w:r>
      <w:proofErr w:type="spellStart"/>
      <w:r w:rsidR="00B7761A">
        <w:rPr>
          <w:rFonts w:ascii="Times New Roman" w:hAnsi="Times New Roman" w:cs="Times New Roman"/>
          <w:sz w:val="24"/>
          <w:szCs w:val="24"/>
        </w:rPr>
        <w:t>Sōka</w:t>
      </w:r>
      <w:proofErr w:type="spellEnd"/>
      <w:r w:rsidR="00B7761A">
        <w:rPr>
          <w:rFonts w:ascii="Times New Roman" w:hAnsi="Times New Roman" w:cs="Times New Roman"/>
          <w:sz w:val="24"/>
          <w:szCs w:val="24"/>
        </w:rPr>
        <w:t xml:space="preserve"> Gakkai </w:t>
      </w:r>
      <w:r w:rsidR="007F19F2">
        <w:rPr>
          <w:rFonts w:ascii="Times New Roman" w:hAnsi="Times New Roman" w:cs="Times New Roman"/>
          <w:sz w:val="24"/>
          <w:szCs w:val="24"/>
        </w:rPr>
        <w:t xml:space="preserve">nei confronti degli altri gruppi religiosi, </w:t>
      </w:r>
      <w:r w:rsidR="00F33879">
        <w:rPr>
          <w:rFonts w:ascii="Times New Roman" w:hAnsi="Times New Roman" w:cs="Times New Roman"/>
          <w:sz w:val="24"/>
          <w:szCs w:val="24"/>
        </w:rPr>
        <w:t>in particolare</w:t>
      </w:r>
      <w:r w:rsidR="007F19F2">
        <w:rPr>
          <w:rFonts w:ascii="Times New Roman" w:hAnsi="Times New Roman" w:cs="Times New Roman"/>
          <w:sz w:val="24"/>
          <w:szCs w:val="24"/>
        </w:rPr>
        <w:t xml:space="preserve"> la Chiesa Cattolica</w:t>
      </w:r>
      <w:r w:rsidR="008741AE">
        <w:rPr>
          <w:rFonts w:ascii="Times New Roman" w:hAnsi="Times New Roman" w:cs="Times New Roman"/>
          <w:sz w:val="24"/>
          <w:szCs w:val="24"/>
        </w:rPr>
        <w:t xml:space="preserve"> e le chiese pentecostali</w:t>
      </w:r>
      <w:r w:rsidR="007F19F2">
        <w:rPr>
          <w:rFonts w:ascii="Times New Roman" w:hAnsi="Times New Roman" w:cs="Times New Roman"/>
          <w:sz w:val="24"/>
          <w:szCs w:val="24"/>
        </w:rPr>
        <w:t xml:space="preserve">? </w:t>
      </w:r>
      <w:proofErr w:type="spellStart"/>
      <w:r w:rsidR="00E67DF5">
        <w:rPr>
          <w:rFonts w:ascii="Times New Roman" w:hAnsi="Times New Roman" w:cs="Times New Roman"/>
          <w:sz w:val="24"/>
          <w:szCs w:val="24"/>
        </w:rPr>
        <w:t>Sōka</w:t>
      </w:r>
      <w:proofErr w:type="spellEnd"/>
      <w:r w:rsidR="00E67DF5">
        <w:rPr>
          <w:rFonts w:ascii="Times New Roman" w:hAnsi="Times New Roman" w:cs="Times New Roman"/>
          <w:sz w:val="24"/>
          <w:szCs w:val="24"/>
        </w:rPr>
        <w:t xml:space="preserve"> Gakkai h</w:t>
      </w:r>
      <w:r w:rsidR="00E45868">
        <w:rPr>
          <w:rFonts w:ascii="Times New Roman" w:hAnsi="Times New Roman" w:cs="Times New Roman"/>
          <w:sz w:val="24"/>
          <w:szCs w:val="24"/>
        </w:rPr>
        <w:t xml:space="preserve">a subito </w:t>
      </w:r>
      <w:r w:rsidR="006771B5">
        <w:rPr>
          <w:rFonts w:ascii="Times New Roman" w:hAnsi="Times New Roman" w:cs="Times New Roman"/>
          <w:sz w:val="24"/>
          <w:szCs w:val="24"/>
        </w:rPr>
        <w:t>degli influssi</w:t>
      </w:r>
      <w:r w:rsidR="00E45868">
        <w:rPr>
          <w:rFonts w:ascii="Times New Roman" w:hAnsi="Times New Roman" w:cs="Times New Roman"/>
          <w:sz w:val="24"/>
          <w:szCs w:val="24"/>
        </w:rPr>
        <w:t xml:space="preserve"> da parte di altr</w:t>
      </w:r>
      <w:r w:rsidR="00F15712">
        <w:rPr>
          <w:rFonts w:ascii="Times New Roman" w:hAnsi="Times New Roman" w:cs="Times New Roman"/>
          <w:sz w:val="24"/>
          <w:szCs w:val="24"/>
        </w:rPr>
        <w:t>i</w:t>
      </w:r>
      <w:r w:rsidR="00E45868">
        <w:rPr>
          <w:rFonts w:ascii="Times New Roman" w:hAnsi="Times New Roman" w:cs="Times New Roman"/>
          <w:sz w:val="24"/>
          <w:szCs w:val="24"/>
        </w:rPr>
        <w:t xml:space="preserve"> moviment</w:t>
      </w:r>
      <w:r w:rsidR="00F15712">
        <w:rPr>
          <w:rFonts w:ascii="Times New Roman" w:hAnsi="Times New Roman" w:cs="Times New Roman"/>
          <w:sz w:val="24"/>
          <w:szCs w:val="24"/>
        </w:rPr>
        <w:t>i</w:t>
      </w:r>
      <w:r w:rsidR="00E45868">
        <w:rPr>
          <w:rFonts w:ascii="Times New Roman" w:hAnsi="Times New Roman" w:cs="Times New Roman"/>
          <w:sz w:val="24"/>
          <w:szCs w:val="24"/>
        </w:rPr>
        <w:t>?</w:t>
      </w:r>
    </w:p>
    <w:p w14:paraId="6CE8DBBB" w14:textId="3857B0B2" w:rsidR="00F33879" w:rsidRPr="00BC7E02" w:rsidRDefault="00BB35AD" w:rsidP="00F33879">
      <w:pPr>
        <w:pStyle w:val="Paragrafoelenco"/>
        <w:numPr>
          <w:ilvl w:val="0"/>
          <w:numId w:val="2"/>
        </w:numPr>
        <w:spacing w:line="360" w:lineRule="auto"/>
        <w:jc w:val="both"/>
        <w:rPr>
          <w:rFonts w:ascii="Times New Roman" w:hAnsi="Times New Roman" w:cs="Times New Roman"/>
          <w:b/>
          <w:bCs/>
          <w:sz w:val="24"/>
          <w:szCs w:val="24"/>
        </w:rPr>
      </w:pPr>
      <w:r w:rsidRPr="00BC7E02">
        <w:rPr>
          <w:rFonts w:ascii="Times New Roman" w:hAnsi="Times New Roman" w:cs="Times New Roman"/>
          <w:b/>
          <w:bCs/>
          <w:sz w:val="24"/>
          <w:szCs w:val="24"/>
        </w:rPr>
        <w:t xml:space="preserve">Lo sviluppo </w:t>
      </w:r>
      <w:r w:rsidRPr="00966E57">
        <w:rPr>
          <w:rFonts w:ascii="Times New Roman" w:hAnsi="Times New Roman" w:cs="Times New Roman"/>
          <w:b/>
          <w:bCs/>
          <w:sz w:val="24"/>
          <w:szCs w:val="24"/>
        </w:rPr>
        <w:t xml:space="preserve">di </w:t>
      </w:r>
      <w:proofErr w:type="spellStart"/>
      <w:r w:rsidR="00F33879" w:rsidRPr="00966E57">
        <w:rPr>
          <w:rFonts w:ascii="Times New Roman" w:hAnsi="Times New Roman" w:cs="Times New Roman"/>
          <w:b/>
          <w:bCs/>
          <w:sz w:val="24"/>
          <w:szCs w:val="24"/>
        </w:rPr>
        <w:t>Sōka</w:t>
      </w:r>
      <w:proofErr w:type="spellEnd"/>
      <w:r w:rsidR="00F33879" w:rsidRPr="00BC7E02">
        <w:rPr>
          <w:rFonts w:ascii="Times New Roman" w:hAnsi="Times New Roman" w:cs="Times New Roman"/>
          <w:b/>
          <w:bCs/>
          <w:sz w:val="24"/>
          <w:szCs w:val="24"/>
        </w:rPr>
        <w:t xml:space="preserve"> Gakkai in Brasile</w:t>
      </w:r>
    </w:p>
    <w:p w14:paraId="747D234B" w14:textId="0E7750B0" w:rsidR="00F33879" w:rsidRDefault="00BB35AD" w:rsidP="00F33879">
      <w:pPr>
        <w:spacing w:line="360" w:lineRule="auto"/>
        <w:jc w:val="both"/>
        <w:rPr>
          <w:rFonts w:ascii="Times New Roman" w:hAnsi="Times New Roman" w:cs="Times New Roman"/>
          <w:sz w:val="24"/>
          <w:szCs w:val="24"/>
        </w:rPr>
      </w:pPr>
      <w:r w:rsidRPr="00BB35AD">
        <w:rPr>
          <w:rFonts w:ascii="Times New Roman" w:hAnsi="Times New Roman" w:cs="Times New Roman"/>
          <w:sz w:val="24"/>
          <w:szCs w:val="24"/>
        </w:rPr>
        <w:t>Nell’analizzare</w:t>
      </w:r>
      <w:r>
        <w:rPr>
          <w:rFonts w:ascii="Times New Roman" w:hAnsi="Times New Roman" w:cs="Times New Roman"/>
          <w:sz w:val="24"/>
          <w:szCs w:val="24"/>
        </w:rPr>
        <w:t xml:space="preserve"> la storia</w:t>
      </w:r>
      <w:r w:rsidRPr="00BB35AD">
        <w:rPr>
          <w:rFonts w:ascii="Times New Roman" w:hAnsi="Times New Roman" w:cs="Times New Roman"/>
          <w:sz w:val="24"/>
          <w:szCs w:val="24"/>
        </w:rPr>
        <w:t xml:space="preserve"> di </w:t>
      </w:r>
      <w:proofErr w:type="spellStart"/>
      <w:r w:rsidRPr="00BB35AD">
        <w:rPr>
          <w:rFonts w:ascii="Times New Roman" w:hAnsi="Times New Roman" w:cs="Times New Roman"/>
          <w:sz w:val="24"/>
          <w:szCs w:val="24"/>
        </w:rPr>
        <w:t>Sōka</w:t>
      </w:r>
      <w:proofErr w:type="spellEnd"/>
      <w:r w:rsidRPr="00BB35AD">
        <w:rPr>
          <w:rFonts w:ascii="Times New Roman" w:hAnsi="Times New Roman" w:cs="Times New Roman"/>
          <w:sz w:val="24"/>
          <w:szCs w:val="24"/>
        </w:rPr>
        <w:t xml:space="preserve"> Gakkai in Brasile</w:t>
      </w:r>
      <w:r>
        <w:rPr>
          <w:rFonts w:ascii="Times New Roman" w:hAnsi="Times New Roman" w:cs="Times New Roman"/>
          <w:sz w:val="24"/>
          <w:szCs w:val="24"/>
        </w:rPr>
        <w:t>, Ronan Alves Pereira individua sei fasi di sviluppo: un periodo pioneristico</w:t>
      </w:r>
      <w:r w:rsidR="00137347">
        <w:rPr>
          <w:rFonts w:ascii="Times New Roman" w:hAnsi="Times New Roman" w:cs="Times New Roman"/>
          <w:sz w:val="24"/>
          <w:szCs w:val="24"/>
        </w:rPr>
        <w:t xml:space="preserve"> (anni Cinquanta)</w:t>
      </w:r>
      <w:r>
        <w:rPr>
          <w:rFonts w:ascii="Times New Roman" w:hAnsi="Times New Roman" w:cs="Times New Roman"/>
          <w:sz w:val="24"/>
          <w:szCs w:val="24"/>
        </w:rPr>
        <w:t>, un periodo di strutturazione e legalizzazione del movimento</w:t>
      </w:r>
      <w:r w:rsidR="00BB04AD">
        <w:rPr>
          <w:rFonts w:ascii="Times New Roman" w:hAnsi="Times New Roman" w:cs="Times New Roman"/>
          <w:sz w:val="24"/>
          <w:szCs w:val="24"/>
        </w:rPr>
        <w:t xml:space="preserve"> (1960-1965)</w:t>
      </w:r>
      <w:r>
        <w:rPr>
          <w:rFonts w:ascii="Times New Roman" w:hAnsi="Times New Roman" w:cs="Times New Roman"/>
          <w:sz w:val="24"/>
          <w:szCs w:val="24"/>
        </w:rPr>
        <w:t xml:space="preserve">, un periodo di passaggio dallo </w:t>
      </w:r>
      <w:proofErr w:type="spellStart"/>
      <w:r w:rsidRPr="00B61B2E">
        <w:rPr>
          <w:rFonts w:ascii="Times New Roman" w:hAnsi="Times New Roman" w:cs="Times New Roman"/>
          <w:i/>
          <w:iCs/>
          <w:sz w:val="24"/>
          <w:szCs w:val="24"/>
        </w:rPr>
        <w:t>shakubuku</w:t>
      </w:r>
      <w:proofErr w:type="spellEnd"/>
      <w:r w:rsidRPr="00B61B2E">
        <w:rPr>
          <w:rFonts w:ascii="Times New Roman" w:hAnsi="Times New Roman" w:cs="Times New Roman"/>
          <w:i/>
          <w:iCs/>
          <w:sz w:val="24"/>
          <w:szCs w:val="24"/>
        </w:rPr>
        <w:t xml:space="preserve"> </w:t>
      </w:r>
      <w:r w:rsidR="00C33F22">
        <w:rPr>
          <w:rFonts w:ascii="Times New Roman" w:hAnsi="Times New Roman" w:cs="Times New Roman"/>
          <w:sz w:val="24"/>
          <w:szCs w:val="24"/>
        </w:rPr>
        <w:t>(pratiche di</w:t>
      </w:r>
      <w:r w:rsidR="00553FD9">
        <w:rPr>
          <w:rFonts w:ascii="Times New Roman" w:hAnsi="Times New Roman" w:cs="Times New Roman"/>
          <w:sz w:val="24"/>
          <w:szCs w:val="24"/>
        </w:rPr>
        <w:t xml:space="preserve"> proselitismo e</w:t>
      </w:r>
      <w:r w:rsidR="00C33F22">
        <w:rPr>
          <w:rFonts w:ascii="Times New Roman" w:hAnsi="Times New Roman" w:cs="Times New Roman"/>
          <w:sz w:val="24"/>
          <w:szCs w:val="24"/>
        </w:rPr>
        <w:t xml:space="preserve"> conversione) </w:t>
      </w:r>
      <w:r>
        <w:rPr>
          <w:rFonts w:ascii="Times New Roman" w:hAnsi="Times New Roman" w:cs="Times New Roman"/>
          <w:sz w:val="24"/>
          <w:szCs w:val="24"/>
        </w:rPr>
        <w:t>alle attività culturali</w:t>
      </w:r>
      <w:r w:rsidR="00BB04AD">
        <w:rPr>
          <w:rFonts w:ascii="Times New Roman" w:hAnsi="Times New Roman" w:cs="Times New Roman"/>
          <w:sz w:val="24"/>
          <w:szCs w:val="24"/>
        </w:rPr>
        <w:t xml:space="preserve"> (1966-1978)</w:t>
      </w:r>
      <w:r>
        <w:rPr>
          <w:rFonts w:ascii="Times New Roman" w:hAnsi="Times New Roman" w:cs="Times New Roman"/>
          <w:sz w:val="24"/>
          <w:szCs w:val="24"/>
        </w:rPr>
        <w:t>, un periodo di frizioni all’interno del clero buddhista</w:t>
      </w:r>
      <w:r w:rsidR="00BB04AD">
        <w:rPr>
          <w:rFonts w:ascii="Times New Roman" w:hAnsi="Times New Roman" w:cs="Times New Roman"/>
          <w:sz w:val="24"/>
          <w:szCs w:val="24"/>
        </w:rPr>
        <w:t xml:space="preserve"> (1979-1990)</w:t>
      </w:r>
      <w:r>
        <w:rPr>
          <w:rFonts w:ascii="Times New Roman" w:hAnsi="Times New Roman" w:cs="Times New Roman"/>
          <w:sz w:val="24"/>
          <w:szCs w:val="24"/>
        </w:rPr>
        <w:t>, un periodo di transizione e consolidamento</w:t>
      </w:r>
      <w:r w:rsidR="00BB04AD">
        <w:rPr>
          <w:rFonts w:ascii="Times New Roman" w:hAnsi="Times New Roman" w:cs="Times New Roman"/>
          <w:sz w:val="24"/>
          <w:szCs w:val="24"/>
        </w:rPr>
        <w:t xml:space="preserve"> (1991-2000)</w:t>
      </w:r>
      <w:r>
        <w:rPr>
          <w:rFonts w:ascii="Times New Roman" w:hAnsi="Times New Roman" w:cs="Times New Roman"/>
          <w:sz w:val="24"/>
          <w:szCs w:val="24"/>
        </w:rPr>
        <w:t xml:space="preserve"> e infine un </w:t>
      </w:r>
      <w:r w:rsidR="00E82462">
        <w:rPr>
          <w:rFonts w:ascii="Times New Roman" w:hAnsi="Times New Roman" w:cs="Times New Roman"/>
          <w:sz w:val="24"/>
          <w:szCs w:val="24"/>
        </w:rPr>
        <w:t xml:space="preserve">periodo di </w:t>
      </w:r>
      <w:r>
        <w:rPr>
          <w:rFonts w:ascii="Times New Roman" w:hAnsi="Times New Roman" w:cs="Times New Roman"/>
          <w:sz w:val="24"/>
          <w:szCs w:val="24"/>
        </w:rPr>
        <w:t>ritorno alla crescita del numero di fedeli</w:t>
      </w:r>
      <w:r w:rsidR="00BB04AD">
        <w:rPr>
          <w:rFonts w:ascii="Times New Roman" w:hAnsi="Times New Roman" w:cs="Times New Roman"/>
          <w:sz w:val="24"/>
          <w:szCs w:val="24"/>
        </w:rPr>
        <w:t xml:space="preserve"> (dal 2001)</w:t>
      </w:r>
      <w:r>
        <w:rPr>
          <w:rFonts w:ascii="Times New Roman" w:hAnsi="Times New Roman" w:cs="Times New Roman"/>
          <w:sz w:val="24"/>
          <w:szCs w:val="24"/>
        </w:rPr>
        <w:t>.</w:t>
      </w:r>
      <w:r w:rsidR="00BC7E02">
        <w:rPr>
          <w:rStyle w:val="Rimandonotaapidipagina"/>
          <w:rFonts w:ascii="Times New Roman" w:hAnsi="Times New Roman" w:cs="Times New Roman"/>
          <w:sz w:val="24"/>
          <w:szCs w:val="24"/>
        </w:rPr>
        <w:footnoteReference w:id="14"/>
      </w:r>
      <w:r>
        <w:rPr>
          <w:rFonts w:ascii="Times New Roman" w:hAnsi="Times New Roman" w:cs="Times New Roman"/>
          <w:sz w:val="24"/>
          <w:szCs w:val="24"/>
        </w:rPr>
        <w:t xml:space="preserve"> Prendendo come riferimento le</w:t>
      </w:r>
      <w:r w:rsidR="006E040D">
        <w:rPr>
          <w:rFonts w:ascii="Times New Roman" w:hAnsi="Times New Roman" w:cs="Times New Roman"/>
          <w:sz w:val="24"/>
          <w:szCs w:val="24"/>
        </w:rPr>
        <w:t xml:space="preserve"> sei fasi</w:t>
      </w:r>
      <w:r>
        <w:rPr>
          <w:rFonts w:ascii="Times New Roman" w:hAnsi="Times New Roman" w:cs="Times New Roman"/>
          <w:sz w:val="24"/>
          <w:szCs w:val="24"/>
        </w:rPr>
        <w:t xml:space="preserve"> individuate da Pereira si passerà ora a ripercorrere </w:t>
      </w:r>
      <w:r w:rsidR="00A92852">
        <w:rPr>
          <w:rFonts w:ascii="Times New Roman" w:hAnsi="Times New Roman" w:cs="Times New Roman"/>
          <w:sz w:val="24"/>
          <w:szCs w:val="24"/>
        </w:rPr>
        <w:t xml:space="preserve">brevemente </w:t>
      </w:r>
      <w:r>
        <w:rPr>
          <w:rFonts w:ascii="Times New Roman" w:hAnsi="Times New Roman" w:cs="Times New Roman"/>
          <w:sz w:val="24"/>
          <w:szCs w:val="24"/>
        </w:rPr>
        <w:t>la storia del movimento</w:t>
      </w:r>
      <w:r w:rsidR="00A92852">
        <w:rPr>
          <w:rFonts w:ascii="Times New Roman" w:hAnsi="Times New Roman" w:cs="Times New Roman"/>
          <w:sz w:val="24"/>
          <w:szCs w:val="24"/>
        </w:rPr>
        <w:t xml:space="preserve"> in Brasile</w:t>
      </w:r>
      <w:r>
        <w:rPr>
          <w:rFonts w:ascii="Times New Roman" w:hAnsi="Times New Roman" w:cs="Times New Roman"/>
          <w:sz w:val="24"/>
          <w:szCs w:val="24"/>
        </w:rPr>
        <w:t>.</w:t>
      </w:r>
    </w:p>
    <w:p w14:paraId="2776DF3E" w14:textId="7D6F30FF" w:rsidR="00BC7E02" w:rsidRDefault="00BC7E02" w:rsidP="00F338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95294" w:rsidRPr="00BB35AD">
        <w:rPr>
          <w:rFonts w:ascii="Times New Roman" w:hAnsi="Times New Roman" w:cs="Times New Roman"/>
          <w:sz w:val="24"/>
          <w:szCs w:val="24"/>
        </w:rPr>
        <w:t>Sōka</w:t>
      </w:r>
      <w:proofErr w:type="spellEnd"/>
      <w:r w:rsidR="00A95294" w:rsidRPr="00BB35AD">
        <w:rPr>
          <w:rFonts w:ascii="Times New Roman" w:hAnsi="Times New Roman" w:cs="Times New Roman"/>
          <w:sz w:val="24"/>
          <w:szCs w:val="24"/>
        </w:rPr>
        <w:t xml:space="preserve"> Gakkai </w:t>
      </w:r>
      <w:r w:rsidR="00047919">
        <w:rPr>
          <w:rFonts w:ascii="Times New Roman" w:hAnsi="Times New Roman" w:cs="Times New Roman"/>
          <w:sz w:val="24"/>
          <w:szCs w:val="24"/>
        </w:rPr>
        <w:t>venne introdott</w:t>
      </w:r>
      <w:r w:rsidR="001364A7">
        <w:rPr>
          <w:rFonts w:ascii="Times New Roman" w:hAnsi="Times New Roman" w:cs="Times New Roman"/>
          <w:sz w:val="24"/>
          <w:szCs w:val="24"/>
        </w:rPr>
        <w:t>a</w:t>
      </w:r>
      <w:r w:rsidR="00047919">
        <w:rPr>
          <w:rFonts w:ascii="Times New Roman" w:hAnsi="Times New Roman" w:cs="Times New Roman"/>
          <w:sz w:val="24"/>
          <w:szCs w:val="24"/>
        </w:rPr>
        <w:t xml:space="preserve"> in Brasile nei primi anni Cinquanta</w:t>
      </w:r>
      <w:r w:rsidR="007D17A7">
        <w:rPr>
          <w:rFonts w:ascii="Times New Roman" w:hAnsi="Times New Roman" w:cs="Times New Roman"/>
          <w:sz w:val="24"/>
          <w:szCs w:val="24"/>
        </w:rPr>
        <w:t xml:space="preserve">, </w:t>
      </w:r>
      <w:r w:rsidR="00047919">
        <w:rPr>
          <w:rFonts w:ascii="Times New Roman" w:hAnsi="Times New Roman" w:cs="Times New Roman"/>
          <w:sz w:val="24"/>
          <w:szCs w:val="24"/>
        </w:rPr>
        <w:t xml:space="preserve">periodo </w:t>
      </w:r>
      <w:r w:rsidR="007D17A7">
        <w:rPr>
          <w:rFonts w:ascii="Times New Roman" w:hAnsi="Times New Roman" w:cs="Times New Roman"/>
          <w:sz w:val="24"/>
          <w:szCs w:val="24"/>
        </w:rPr>
        <w:t>“pioneristico”</w:t>
      </w:r>
      <w:r w:rsidR="00990F0B">
        <w:rPr>
          <w:rFonts w:ascii="Times New Roman" w:hAnsi="Times New Roman" w:cs="Times New Roman"/>
          <w:sz w:val="24"/>
          <w:szCs w:val="24"/>
        </w:rPr>
        <w:t xml:space="preserve"> nel quale</w:t>
      </w:r>
      <w:r w:rsidR="007D17A7">
        <w:rPr>
          <w:rFonts w:ascii="Times New Roman" w:hAnsi="Times New Roman" w:cs="Times New Roman"/>
          <w:sz w:val="24"/>
          <w:szCs w:val="24"/>
        </w:rPr>
        <w:t xml:space="preserve"> poteva contare qualche centinaio di nuclei familiari</w:t>
      </w:r>
      <w:r w:rsidR="00047919">
        <w:rPr>
          <w:rFonts w:ascii="Times New Roman" w:hAnsi="Times New Roman" w:cs="Times New Roman"/>
          <w:sz w:val="24"/>
          <w:szCs w:val="24"/>
        </w:rPr>
        <w:t xml:space="preserve"> fuggit</w:t>
      </w:r>
      <w:r w:rsidR="00F31242">
        <w:rPr>
          <w:rFonts w:ascii="Times New Roman" w:hAnsi="Times New Roman" w:cs="Times New Roman"/>
          <w:sz w:val="24"/>
          <w:szCs w:val="24"/>
        </w:rPr>
        <w:t>i</w:t>
      </w:r>
      <w:r w:rsidR="00047919">
        <w:rPr>
          <w:rFonts w:ascii="Times New Roman" w:hAnsi="Times New Roman" w:cs="Times New Roman"/>
          <w:sz w:val="24"/>
          <w:szCs w:val="24"/>
        </w:rPr>
        <w:t xml:space="preserve"> dal Giappone nel dopoguerra. </w:t>
      </w:r>
      <w:r w:rsidR="00990F0B">
        <w:rPr>
          <w:rFonts w:ascii="Times New Roman" w:hAnsi="Times New Roman" w:cs="Times New Roman"/>
          <w:sz w:val="24"/>
          <w:szCs w:val="24"/>
        </w:rPr>
        <w:t>Nel 1960 il</w:t>
      </w:r>
      <w:r w:rsidR="00047919">
        <w:rPr>
          <w:rFonts w:ascii="Times New Roman" w:hAnsi="Times New Roman" w:cs="Times New Roman"/>
          <w:sz w:val="24"/>
          <w:szCs w:val="24"/>
        </w:rPr>
        <w:t xml:space="preserve"> presidente Ikeda </w:t>
      </w:r>
      <w:proofErr w:type="spellStart"/>
      <w:r w:rsidR="00047919">
        <w:rPr>
          <w:rFonts w:ascii="Times New Roman" w:hAnsi="Times New Roman" w:cs="Times New Roman"/>
          <w:sz w:val="24"/>
          <w:szCs w:val="24"/>
        </w:rPr>
        <w:t>Daisaku</w:t>
      </w:r>
      <w:proofErr w:type="spellEnd"/>
      <w:r w:rsidR="00990F0B">
        <w:rPr>
          <w:rFonts w:ascii="Times New Roman" w:hAnsi="Times New Roman" w:cs="Times New Roman"/>
          <w:sz w:val="24"/>
          <w:szCs w:val="24"/>
        </w:rPr>
        <w:t xml:space="preserve"> si recò a</w:t>
      </w:r>
      <w:r w:rsidR="00C759BF" w:rsidRPr="00C759BF">
        <w:rPr>
          <w:rFonts w:ascii="Times New Roman" w:hAnsi="Times New Roman" w:cs="Times New Roman"/>
          <w:sz w:val="24"/>
          <w:szCs w:val="24"/>
        </w:rPr>
        <w:t xml:space="preserve"> </w:t>
      </w:r>
      <w:proofErr w:type="spellStart"/>
      <w:r w:rsidR="00C759BF">
        <w:rPr>
          <w:rFonts w:ascii="Times New Roman" w:hAnsi="Times New Roman" w:cs="Times New Roman"/>
          <w:sz w:val="24"/>
          <w:szCs w:val="24"/>
        </w:rPr>
        <w:t>S</w:t>
      </w:r>
      <w:r w:rsidR="00C759BF" w:rsidRPr="003940AD">
        <w:rPr>
          <w:rFonts w:ascii="Times New Roman" w:hAnsi="Times New Roman" w:cs="Times New Roman"/>
          <w:sz w:val="24"/>
          <w:szCs w:val="24"/>
        </w:rPr>
        <w:t>ã</w:t>
      </w:r>
      <w:r w:rsidR="00C759BF">
        <w:rPr>
          <w:rFonts w:ascii="Times New Roman" w:hAnsi="Times New Roman" w:cs="Times New Roman"/>
          <w:sz w:val="24"/>
          <w:szCs w:val="24"/>
        </w:rPr>
        <w:t>o</w:t>
      </w:r>
      <w:proofErr w:type="spellEnd"/>
      <w:r w:rsidR="00C759BF">
        <w:rPr>
          <w:rFonts w:ascii="Times New Roman" w:hAnsi="Times New Roman" w:cs="Times New Roman"/>
          <w:sz w:val="24"/>
          <w:szCs w:val="24"/>
        </w:rPr>
        <w:t xml:space="preserve"> Paulo</w:t>
      </w:r>
      <w:r w:rsidR="00990F0B">
        <w:rPr>
          <w:rFonts w:ascii="Times New Roman" w:hAnsi="Times New Roman" w:cs="Times New Roman"/>
          <w:sz w:val="24"/>
          <w:szCs w:val="24"/>
        </w:rPr>
        <w:t xml:space="preserve"> e dichiarò ufficialmente l’inizio dell’espansione di </w:t>
      </w:r>
      <w:proofErr w:type="spellStart"/>
      <w:r w:rsidR="00960382" w:rsidRPr="00BB35AD">
        <w:rPr>
          <w:rFonts w:ascii="Times New Roman" w:hAnsi="Times New Roman" w:cs="Times New Roman"/>
          <w:sz w:val="24"/>
          <w:szCs w:val="24"/>
        </w:rPr>
        <w:t>Sōka</w:t>
      </w:r>
      <w:proofErr w:type="spellEnd"/>
      <w:r w:rsidR="00960382" w:rsidRPr="00BB35AD">
        <w:rPr>
          <w:rFonts w:ascii="Times New Roman" w:hAnsi="Times New Roman" w:cs="Times New Roman"/>
          <w:sz w:val="24"/>
          <w:szCs w:val="24"/>
        </w:rPr>
        <w:t xml:space="preserve"> </w:t>
      </w:r>
      <w:r w:rsidR="00960382" w:rsidRPr="00BB35AD">
        <w:rPr>
          <w:rFonts w:ascii="Times New Roman" w:hAnsi="Times New Roman" w:cs="Times New Roman"/>
          <w:sz w:val="24"/>
          <w:szCs w:val="24"/>
        </w:rPr>
        <w:lastRenderedPageBreak/>
        <w:t>Gakkai</w:t>
      </w:r>
      <w:r w:rsidR="00990F0B">
        <w:rPr>
          <w:rFonts w:ascii="Times New Roman" w:hAnsi="Times New Roman" w:cs="Times New Roman"/>
          <w:sz w:val="24"/>
          <w:szCs w:val="24"/>
        </w:rPr>
        <w:t xml:space="preserve"> al di fuori del Giappone e del “capitolo brasiliano”.</w:t>
      </w:r>
      <w:r w:rsidR="0005673B">
        <w:rPr>
          <w:rStyle w:val="Rimandonotaapidipagina"/>
          <w:rFonts w:ascii="Times New Roman" w:hAnsi="Times New Roman" w:cs="Times New Roman"/>
          <w:sz w:val="24"/>
          <w:szCs w:val="24"/>
        </w:rPr>
        <w:footnoteReference w:id="15"/>
      </w:r>
      <w:r w:rsidR="00990F0B">
        <w:rPr>
          <w:rFonts w:ascii="Times New Roman" w:hAnsi="Times New Roman" w:cs="Times New Roman"/>
          <w:sz w:val="24"/>
          <w:szCs w:val="24"/>
        </w:rPr>
        <w:t xml:space="preserve"> Inizialmente il </w:t>
      </w:r>
      <w:r w:rsidR="008B4094">
        <w:rPr>
          <w:rFonts w:ascii="Times New Roman" w:hAnsi="Times New Roman" w:cs="Times New Roman"/>
          <w:sz w:val="24"/>
          <w:szCs w:val="24"/>
        </w:rPr>
        <w:t xml:space="preserve">movimento </w:t>
      </w:r>
      <w:r w:rsidR="006771B5">
        <w:rPr>
          <w:rFonts w:ascii="Times New Roman" w:hAnsi="Times New Roman" w:cs="Times New Roman"/>
          <w:sz w:val="24"/>
          <w:szCs w:val="24"/>
        </w:rPr>
        <w:t>presentava</w:t>
      </w:r>
      <w:r w:rsidR="008B4094">
        <w:rPr>
          <w:rFonts w:ascii="Times New Roman" w:hAnsi="Times New Roman" w:cs="Times New Roman"/>
          <w:sz w:val="24"/>
          <w:szCs w:val="24"/>
        </w:rPr>
        <w:t xml:space="preserve"> un’espansione limitata,</w:t>
      </w:r>
      <w:r w:rsidR="00990F0B">
        <w:rPr>
          <w:rFonts w:ascii="Times New Roman" w:hAnsi="Times New Roman" w:cs="Times New Roman"/>
          <w:sz w:val="24"/>
          <w:szCs w:val="24"/>
        </w:rPr>
        <w:t xml:space="preserve"> </w:t>
      </w:r>
      <w:r w:rsidR="006938A0">
        <w:rPr>
          <w:rFonts w:ascii="Times New Roman" w:hAnsi="Times New Roman" w:cs="Times New Roman"/>
          <w:sz w:val="24"/>
          <w:szCs w:val="24"/>
        </w:rPr>
        <w:t xml:space="preserve">ma </w:t>
      </w:r>
      <w:r w:rsidR="008B4094">
        <w:rPr>
          <w:rFonts w:ascii="Times New Roman" w:hAnsi="Times New Roman" w:cs="Times New Roman"/>
          <w:sz w:val="24"/>
          <w:szCs w:val="24"/>
        </w:rPr>
        <w:t xml:space="preserve">in seguito </w:t>
      </w:r>
      <w:r w:rsidR="00043DE0">
        <w:rPr>
          <w:rFonts w:ascii="Times New Roman" w:hAnsi="Times New Roman" w:cs="Times New Roman"/>
          <w:sz w:val="24"/>
          <w:szCs w:val="24"/>
        </w:rPr>
        <w:t xml:space="preserve">il numero di nuovi fedeli aumentò </w:t>
      </w:r>
      <w:r w:rsidR="008B4094">
        <w:rPr>
          <w:rFonts w:ascii="Times New Roman" w:hAnsi="Times New Roman" w:cs="Times New Roman"/>
          <w:sz w:val="24"/>
          <w:szCs w:val="24"/>
        </w:rPr>
        <w:t xml:space="preserve">esponenzialmente </w:t>
      </w:r>
      <w:r w:rsidR="00BA72A6">
        <w:rPr>
          <w:rFonts w:ascii="Times New Roman" w:hAnsi="Times New Roman" w:cs="Times New Roman"/>
          <w:sz w:val="24"/>
          <w:szCs w:val="24"/>
        </w:rPr>
        <w:t>grazie all</w:t>
      </w:r>
      <w:r w:rsidR="00043DE0">
        <w:rPr>
          <w:rFonts w:ascii="Times New Roman" w:hAnsi="Times New Roman" w:cs="Times New Roman"/>
          <w:sz w:val="24"/>
          <w:szCs w:val="24"/>
        </w:rPr>
        <w:t>e</w:t>
      </w:r>
      <w:r w:rsidR="00990F0B">
        <w:rPr>
          <w:rFonts w:ascii="Times New Roman" w:hAnsi="Times New Roman" w:cs="Times New Roman"/>
          <w:sz w:val="24"/>
          <w:szCs w:val="24"/>
        </w:rPr>
        <w:t xml:space="preserve"> campagne di </w:t>
      </w:r>
      <w:proofErr w:type="spellStart"/>
      <w:r w:rsidR="00990F0B" w:rsidRPr="00990F0B">
        <w:rPr>
          <w:rFonts w:ascii="Times New Roman" w:hAnsi="Times New Roman" w:cs="Times New Roman"/>
          <w:i/>
          <w:iCs/>
          <w:sz w:val="24"/>
          <w:szCs w:val="24"/>
        </w:rPr>
        <w:t>shakubuku</w:t>
      </w:r>
      <w:proofErr w:type="spellEnd"/>
      <w:r w:rsidR="00990F0B">
        <w:rPr>
          <w:rFonts w:ascii="Times New Roman" w:hAnsi="Times New Roman" w:cs="Times New Roman"/>
          <w:i/>
          <w:iCs/>
          <w:sz w:val="24"/>
          <w:szCs w:val="24"/>
        </w:rPr>
        <w:t xml:space="preserve"> </w:t>
      </w:r>
      <w:r w:rsidR="00990F0B">
        <w:rPr>
          <w:rFonts w:ascii="Times New Roman" w:hAnsi="Times New Roman" w:cs="Times New Roman"/>
          <w:sz w:val="24"/>
          <w:szCs w:val="24"/>
        </w:rPr>
        <w:t>portate avanti da</w:t>
      </w:r>
      <w:r w:rsidR="008B4094">
        <w:rPr>
          <w:rFonts w:ascii="Times New Roman" w:hAnsi="Times New Roman" w:cs="Times New Roman"/>
          <w:sz w:val="24"/>
          <w:szCs w:val="24"/>
        </w:rPr>
        <w:t>i coniugi</w:t>
      </w:r>
      <w:r w:rsidR="00043DE0">
        <w:rPr>
          <w:rFonts w:ascii="Times New Roman" w:hAnsi="Times New Roman" w:cs="Times New Roman"/>
          <w:sz w:val="24"/>
          <w:szCs w:val="24"/>
        </w:rPr>
        <w:t xml:space="preserve"> </w:t>
      </w:r>
      <w:proofErr w:type="spellStart"/>
      <w:r w:rsidR="00990F0B">
        <w:rPr>
          <w:rFonts w:ascii="Times New Roman" w:hAnsi="Times New Roman" w:cs="Times New Roman"/>
          <w:sz w:val="24"/>
          <w:szCs w:val="24"/>
        </w:rPr>
        <w:t>Ya</w:t>
      </w:r>
      <w:r w:rsidR="0043737E">
        <w:rPr>
          <w:rFonts w:ascii="Times New Roman" w:hAnsi="Times New Roman" w:cs="Times New Roman"/>
          <w:sz w:val="24"/>
          <w:szCs w:val="24"/>
        </w:rPr>
        <w:t>s</w:t>
      </w:r>
      <w:r w:rsidR="00990F0B">
        <w:rPr>
          <w:rFonts w:ascii="Times New Roman" w:hAnsi="Times New Roman" w:cs="Times New Roman"/>
          <w:sz w:val="24"/>
          <w:szCs w:val="24"/>
        </w:rPr>
        <w:t>uhiro</w:t>
      </w:r>
      <w:proofErr w:type="spellEnd"/>
      <w:r w:rsidR="00043DE0">
        <w:rPr>
          <w:rFonts w:ascii="Times New Roman" w:hAnsi="Times New Roman" w:cs="Times New Roman"/>
          <w:sz w:val="24"/>
          <w:szCs w:val="24"/>
        </w:rPr>
        <w:t xml:space="preserve"> e</w:t>
      </w:r>
      <w:r w:rsidR="008B4094">
        <w:rPr>
          <w:rFonts w:ascii="Times New Roman" w:hAnsi="Times New Roman" w:cs="Times New Roman"/>
          <w:sz w:val="24"/>
          <w:szCs w:val="24"/>
        </w:rPr>
        <w:t>d</w:t>
      </w:r>
      <w:r w:rsidR="00043DE0">
        <w:rPr>
          <w:rFonts w:ascii="Times New Roman" w:hAnsi="Times New Roman" w:cs="Times New Roman"/>
          <w:sz w:val="24"/>
          <w:szCs w:val="24"/>
        </w:rPr>
        <w:t xml:space="preserve"> </w:t>
      </w:r>
      <w:proofErr w:type="spellStart"/>
      <w:r w:rsidR="00043DE0">
        <w:rPr>
          <w:rFonts w:ascii="Times New Roman" w:hAnsi="Times New Roman" w:cs="Times New Roman"/>
          <w:sz w:val="24"/>
          <w:szCs w:val="24"/>
        </w:rPr>
        <w:t>Etsuko</w:t>
      </w:r>
      <w:proofErr w:type="spellEnd"/>
      <w:r w:rsidR="00990F0B">
        <w:rPr>
          <w:rFonts w:ascii="Times New Roman" w:hAnsi="Times New Roman" w:cs="Times New Roman"/>
          <w:sz w:val="24"/>
          <w:szCs w:val="24"/>
        </w:rPr>
        <w:t xml:space="preserve"> </w:t>
      </w:r>
      <w:proofErr w:type="spellStart"/>
      <w:r w:rsidR="00990F0B">
        <w:rPr>
          <w:rFonts w:ascii="Times New Roman" w:hAnsi="Times New Roman" w:cs="Times New Roman"/>
          <w:sz w:val="24"/>
          <w:szCs w:val="24"/>
        </w:rPr>
        <w:t>Saito</w:t>
      </w:r>
      <w:proofErr w:type="spellEnd"/>
      <w:r w:rsidR="00004FB5">
        <w:rPr>
          <w:rFonts w:ascii="Times New Roman" w:hAnsi="Times New Roman" w:cs="Times New Roman"/>
          <w:sz w:val="24"/>
          <w:szCs w:val="24"/>
        </w:rPr>
        <w:t xml:space="preserve"> (</w:t>
      </w:r>
      <w:r w:rsidR="00D67072">
        <w:rPr>
          <w:rFonts w:ascii="Times New Roman" w:hAnsi="Times New Roman" w:cs="Times New Roman"/>
          <w:sz w:val="24"/>
          <w:szCs w:val="24"/>
        </w:rPr>
        <w:t xml:space="preserve">che presero il nome di </w:t>
      </w:r>
      <w:r w:rsidR="00004FB5">
        <w:rPr>
          <w:rFonts w:ascii="Times New Roman" w:hAnsi="Times New Roman" w:cs="Times New Roman"/>
          <w:sz w:val="24"/>
          <w:szCs w:val="24"/>
        </w:rPr>
        <w:t xml:space="preserve">Roberto </w:t>
      </w:r>
      <w:r w:rsidR="00043DE0">
        <w:rPr>
          <w:rFonts w:ascii="Times New Roman" w:hAnsi="Times New Roman" w:cs="Times New Roman"/>
          <w:sz w:val="24"/>
          <w:szCs w:val="24"/>
        </w:rPr>
        <w:t xml:space="preserve">e Silvia </w:t>
      </w:r>
      <w:r w:rsidR="00004FB5">
        <w:rPr>
          <w:rFonts w:ascii="Times New Roman" w:hAnsi="Times New Roman" w:cs="Times New Roman"/>
          <w:sz w:val="24"/>
          <w:szCs w:val="24"/>
        </w:rPr>
        <w:t>in seguito all’ottenimento della cittadinanza brasiliana)</w:t>
      </w:r>
      <w:r w:rsidR="00043DE0">
        <w:rPr>
          <w:rFonts w:ascii="Times New Roman" w:hAnsi="Times New Roman" w:cs="Times New Roman"/>
          <w:sz w:val="24"/>
          <w:szCs w:val="24"/>
        </w:rPr>
        <w:t>.</w:t>
      </w:r>
      <w:r w:rsidR="00004FB5">
        <w:rPr>
          <w:rFonts w:ascii="Times New Roman" w:hAnsi="Times New Roman" w:cs="Times New Roman"/>
          <w:sz w:val="24"/>
          <w:szCs w:val="24"/>
        </w:rPr>
        <w:t xml:space="preserve"> Nel 1964 venne riconosciuto legalmente e denominato </w:t>
      </w:r>
      <w:r w:rsidR="00834B7E">
        <w:rPr>
          <w:rFonts w:ascii="Times New Roman" w:hAnsi="Times New Roman" w:cs="Times New Roman"/>
          <w:sz w:val="24"/>
          <w:szCs w:val="24"/>
        </w:rPr>
        <w:t>“</w:t>
      </w:r>
      <w:proofErr w:type="spellStart"/>
      <w:r w:rsidR="00004FB5" w:rsidRPr="00004FB5">
        <w:rPr>
          <w:rFonts w:ascii="Times New Roman" w:hAnsi="Times New Roman" w:cs="Times New Roman"/>
          <w:sz w:val="24"/>
          <w:szCs w:val="24"/>
        </w:rPr>
        <w:t>Sociedade</w:t>
      </w:r>
      <w:proofErr w:type="spellEnd"/>
      <w:r w:rsidR="00004FB5" w:rsidRPr="00004FB5">
        <w:rPr>
          <w:rFonts w:ascii="Times New Roman" w:hAnsi="Times New Roman" w:cs="Times New Roman"/>
          <w:sz w:val="24"/>
          <w:szCs w:val="24"/>
        </w:rPr>
        <w:t xml:space="preserve"> Religiosa Soka Gakkai do </w:t>
      </w:r>
      <w:proofErr w:type="spellStart"/>
      <w:r w:rsidR="00004FB5" w:rsidRPr="00004FB5">
        <w:rPr>
          <w:rFonts w:ascii="Times New Roman" w:hAnsi="Times New Roman" w:cs="Times New Roman"/>
          <w:sz w:val="24"/>
          <w:szCs w:val="24"/>
        </w:rPr>
        <w:t>B</w:t>
      </w:r>
      <w:r w:rsidR="00004FB5">
        <w:rPr>
          <w:rFonts w:ascii="Times New Roman" w:hAnsi="Times New Roman" w:cs="Times New Roman"/>
          <w:sz w:val="24"/>
          <w:szCs w:val="24"/>
        </w:rPr>
        <w:t>rasil</w:t>
      </w:r>
      <w:proofErr w:type="spellEnd"/>
      <w:r w:rsidR="00834B7E">
        <w:rPr>
          <w:rFonts w:ascii="Times New Roman" w:hAnsi="Times New Roman" w:cs="Times New Roman"/>
          <w:sz w:val="24"/>
          <w:szCs w:val="24"/>
        </w:rPr>
        <w:t>”</w:t>
      </w:r>
      <w:r w:rsidR="00004FB5">
        <w:rPr>
          <w:rFonts w:ascii="Times New Roman" w:hAnsi="Times New Roman" w:cs="Times New Roman"/>
          <w:sz w:val="24"/>
          <w:szCs w:val="24"/>
        </w:rPr>
        <w:t xml:space="preserve"> (Società Religiosa Soka Gakkai del Brasile</w:t>
      </w:r>
      <w:r w:rsidR="00BA72A6">
        <w:rPr>
          <w:rFonts w:ascii="Times New Roman" w:hAnsi="Times New Roman" w:cs="Times New Roman"/>
          <w:sz w:val="24"/>
          <w:szCs w:val="24"/>
        </w:rPr>
        <w:t>), ma iniziò a essere</w:t>
      </w:r>
      <w:r w:rsidR="002A43F1">
        <w:rPr>
          <w:rFonts w:ascii="Times New Roman" w:hAnsi="Times New Roman" w:cs="Times New Roman"/>
          <w:sz w:val="24"/>
          <w:szCs w:val="24"/>
        </w:rPr>
        <w:t xml:space="preserve"> v</w:t>
      </w:r>
      <w:r w:rsidR="00BA72A6">
        <w:rPr>
          <w:rFonts w:ascii="Times New Roman" w:hAnsi="Times New Roman" w:cs="Times New Roman"/>
          <w:sz w:val="24"/>
          <w:szCs w:val="24"/>
        </w:rPr>
        <w:t xml:space="preserve">isto </w:t>
      </w:r>
      <w:r w:rsidR="002A43F1">
        <w:rPr>
          <w:rFonts w:ascii="Times New Roman" w:hAnsi="Times New Roman" w:cs="Times New Roman"/>
          <w:sz w:val="24"/>
          <w:szCs w:val="24"/>
        </w:rPr>
        <w:t>di cattivo</w:t>
      </w:r>
      <w:r w:rsidR="00BA72A6">
        <w:rPr>
          <w:rFonts w:ascii="Times New Roman" w:hAnsi="Times New Roman" w:cs="Times New Roman"/>
          <w:sz w:val="24"/>
          <w:szCs w:val="24"/>
        </w:rPr>
        <w:t xml:space="preserve"> occhio dall’opinione pubblica</w:t>
      </w:r>
      <w:r w:rsidR="002A43F1">
        <w:rPr>
          <w:rFonts w:ascii="Times New Roman" w:hAnsi="Times New Roman" w:cs="Times New Roman"/>
          <w:sz w:val="24"/>
          <w:szCs w:val="24"/>
        </w:rPr>
        <w:t xml:space="preserve"> </w:t>
      </w:r>
      <w:r w:rsidR="00BA72A6">
        <w:rPr>
          <w:rFonts w:ascii="Times New Roman" w:hAnsi="Times New Roman" w:cs="Times New Roman"/>
          <w:sz w:val="24"/>
          <w:szCs w:val="24"/>
        </w:rPr>
        <w:t>a causa del</w:t>
      </w:r>
      <w:r w:rsidR="002A43F1">
        <w:rPr>
          <w:rFonts w:ascii="Times New Roman" w:hAnsi="Times New Roman" w:cs="Times New Roman"/>
          <w:sz w:val="24"/>
          <w:szCs w:val="24"/>
        </w:rPr>
        <w:t xml:space="preserve">le pratiche troppo vigorose di </w:t>
      </w:r>
      <w:proofErr w:type="spellStart"/>
      <w:r w:rsidR="002A43F1" w:rsidRPr="002A43F1">
        <w:rPr>
          <w:rFonts w:ascii="Times New Roman" w:hAnsi="Times New Roman" w:cs="Times New Roman"/>
          <w:i/>
          <w:iCs/>
          <w:sz w:val="24"/>
          <w:szCs w:val="24"/>
        </w:rPr>
        <w:t>shakubuku</w:t>
      </w:r>
      <w:proofErr w:type="spellEnd"/>
      <w:r w:rsidR="002A43F1">
        <w:rPr>
          <w:rFonts w:ascii="Times New Roman" w:hAnsi="Times New Roman" w:cs="Times New Roman"/>
          <w:i/>
          <w:iCs/>
          <w:sz w:val="24"/>
          <w:szCs w:val="24"/>
        </w:rPr>
        <w:t xml:space="preserve"> </w:t>
      </w:r>
      <w:r w:rsidR="002A43F1">
        <w:rPr>
          <w:rFonts w:ascii="Times New Roman" w:hAnsi="Times New Roman" w:cs="Times New Roman"/>
          <w:sz w:val="24"/>
          <w:szCs w:val="24"/>
        </w:rPr>
        <w:t xml:space="preserve">e </w:t>
      </w:r>
      <w:r w:rsidR="00BA72A6">
        <w:rPr>
          <w:rFonts w:ascii="Times New Roman" w:hAnsi="Times New Roman" w:cs="Times New Roman"/>
          <w:sz w:val="24"/>
          <w:szCs w:val="24"/>
        </w:rPr>
        <w:t>del</w:t>
      </w:r>
      <w:r w:rsidR="002A43F1">
        <w:rPr>
          <w:rFonts w:ascii="Times New Roman" w:hAnsi="Times New Roman" w:cs="Times New Roman"/>
          <w:sz w:val="24"/>
          <w:szCs w:val="24"/>
        </w:rPr>
        <w:t>l</w:t>
      </w:r>
      <w:r w:rsidR="00BA72A6">
        <w:rPr>
          <w:rFonts w:ascii="Times New Roman" w:hAnsi="Times New Roman" w:cs="Times New Roman"/>
          <w:sz w:val="24"/>
          <w:szCs w:val="24"/>
        </w:rPr>
        <w:t>e</w:t>
      </w:r>
      <w:r w:rsidR="002A43F1">
        <w:rPr>
          <w:rFonts w:ascii="Times New Roman" w:hAnsi="Times New Roman" w:cs="Times New Roman"/>
          <w:sz w:val="24"/>
          <w:szCs w:val="24"/>
        </w:rPr>
        <w:t xml:space="preserve"> visit</w:t>
      </w:r>
      <w:r w:rsidR="00BA72A6">
        <w:rPr>
          <w:rFonts w:ascii="Times New Roman" w:hAnsi="Times New Roman" w:cs="Times New Roman"/>
          <w:sz w:val="24"/>
          <w:szCs w:val="24"/>
        </w:rPr>
        <w:t>e</w:t>
      </w:r>
      <w:r w:rsidR="002A43F1">
        <w:rPr>
          <w:rFonts w:ascii="Times New Roman" w:hAnsi="Times New Roman" w:cs="Times New Roman"/>
          <w:sz w:val="24"/>
          <w:szCs w:val="24"/>
        </w:rPr>
        <w:t xml:space="preserve"> di numerosi esponenti del </w:t>
      </w:r>
      <w:proofErr w:type="spellStart"/>
      <w:r w:rsidR="00FB35D6">
        <w:rPr>
          <w:rFonts w:ascii="Times New Roman" w:hAnsi="Times New Roman" w:cs="Times New Roman"/>
          <w:sz w:val="24"/>
          <w:szCs w:val="24"/>
        </w:rPr>
        <w:t>K</w:t>
      </w:r>
      <w:r w:rsidR="00DF4ADC">
        <w:rPr>
          <w:rFonts w:ascii="Times New Roman" w:hAnsi="Times New Roman" w:cs="Times New Roman"/>
          <w:sz w:val="24"/>
          <w:szCs w:val="24"/>
        </w:rPr>
        <w:t>ō</w:t>
      </w:r>
      <w:r w:rsidR="002A43F1">
        <w:rPr>
          <w:rFonts w:ascii="Times New Roman" w:hAnsi="Times New Roman" w:cs="Times New Roman"/>
          <w:sz w:val="24"/>
          <w:szCs w:val="24"/>
        </w:rPr>
        <w:t>meit</w:t>
      </w:r>
      <w:r w:rsidR="00DF4ADC">
        <w:rPr>
          <w:rFonts w:ascii="Times New Roman" w:hAnsi="Times New Roman" w:cs="Times New Roman"/>
          <w:sz w:val="24"/>
          <w:szCs w:val="24"/>
        </w:rPr>
        <w:t>ō</w:t>
      </w:r>
      <w:proofErr w:type="spellEnd"/>
      <w:r w:rsidR="00842275">
        <w:rPr>
          <w:rStyle w:val="Rimandonotaapidipagina"/>
          <w:rFonts w:ascii="Times New Roman" w:hAnsi="Times New Roman" w:cs="Times New Roman"/>
          <w:sz w:val="24"/>
          <w:szCs w:val="24"/>
        </w:rPr>
        <w:footnoteReference w:id="16"/>
      </w:r>
      <w:r w:rsidR="00043DE0">
        <w:rPr>
          <w:rFonts w:ascii="Times New Roman" w:hAnsi="Times New Roman" w:cs="Times New Roman"/>
          <w:sz w:val="24"/>
          <w:szCs w:val="24"/>
        </w:rPr>
        <w:t xml:space="preserve"> nel paese</w:t>
      </w:r>
      <w:r w:rsidR="002A43F1">
        <w:rPr>
          <w:rFonts w:ascii="Times New Roman" w:hAnsi="Times New Roman" w:cs="Times New Roman"/>
          <w:sz w:val="24"/>
          <w:szCs w:val="24"/>
        </w:rPr>
        <w:t xml:space="preserve">, tanto che </w:t>
      </w:r>
      <w:r w:rsidR="00BA72A6">
        <w:rPr>
          <w:rFonts w:ascii="Times New Roman" w:hAnsi="Times New Roman" w:cs="Times New Roman"/>
          <w:sz w:val="24"/>
          <w:szCs w:val="24"/>
        </w:rPr>
        <w:t>la</w:t>
      </w:r>
      <w:r w:rsidR="002A43F1">
        <w:rPr>
          <w:rFonts w:ascii="Times New Roman" w:hAnsi="Times New Roman" w:cs="Times New Roman"/>
          <w:sz w:val="24"/>
          <w:szCs w:val="24"/>
        </w:rPr>
        <w:t xml:space="preserve"> terza visita di Ikeda </w:t>
      </w:r>
      <w:r w:rsidR="00BA72A6">
        <w:rPr>
          <w:rFonts w:ascii="Times New Roman" w:hAnsi="Times New Roman" w:cs="Times New Roman"/>
          <w:sz w:val="24"/>
          <w:szCs w:val="24"/>
        </w:rPr>
        <w:t xml:space="preserve">in Brasile </w:t>
      </w:r>
      <w:r w:rsidR="00FB35D6">
        <w:rPr>
          <w:rFonts w:ascii="Times New Roman" w:hAnsi="Times New Roman" w:cs="Times New Roman"/>
          <w:sz w:val="24"/>
          <w:szCs w:val="24"/>
        </w:rPr>
        <w:t>prevista per il</w:t>
      </w:r>
      <w:r w:rsidR="002A43F1">
        <w:rPr>
          <w:rFonts w:ascii="Times New Roman" w:hAnsi="Times New Roman" w:cs="Times New Roman"/>
          <w:sz w:val="24"/>
          <w:szCs w:val="24"/>
        </w:rPr>
        <w:t xml:space="preserve"> 1974 venne vietata</w:t>
      </w:r>
      <w:r w:rsidR="00335BC0">
        <w:rPr>
          <w:rFonts w:ascii="Times New Roman" w:hAnsi="Times New Roman" w:cs="Times New Roman"/>
          <w:sz w:val="24"/>
          <w:szCs w:val="24"/>
        </w:rPr>
        <w:t xml:space="preserve"> dal governo</w:t>
      </w:r>
      <w:r w:rsidR="002A43F1">
        <w:rPr>
          <w:rFonts w:ascii="Times New Roman" w:hAnsi="Times New Roman" w:cs="Times New Roman"/>
          <w:sz w:val="24"/>
          <w:szCs w:val="24"/>
        </w:rPr>
        <w:t>. In questo contesto</w:t>
      </w:r>
      <w:r w:rsidR="00BA72A6">
        <w:rPr>
          <w:rFonts w:ascii="Times New Roman" w:hAnsi="Times New Roman" w:cs="Times New Roman"/>
          <w:sz w:val="24"/>
          <w:szCs w:val="24"/>
        </w:rPr>
        <w:t>,</w:t>
      </w:r>
      <w:r w:rsidR="002A43F1">
        <w:rPr>
          <w:rFonts w:ascii="Times New Roman" w:hAnsi="Times New Roman" w:cs="Times New Roman"/>
          <w:sz w:val="24"/>
          <w:szCs w:val="24"/>
        </w:rPr>
        <w:t xml:space="preserve"> il movimento venne ridenominato </w:t>
      </w:r>
      <w:r w:rsidR="001953AC">
        <w:rPr>
          <w:rFonts w:ascii="Times New Roman" w:hAnsi="Times New Roman" w:cs="Times New Roman"/>
          <w:sz w:val="24"/>
          <w:szCs w:val="24"/>
        </w:rPr>
        <w:t>“</w:t>
      </w:r>
      <w:proofErr w:type="spellStart"/>
      <w:r w:rsidR="00A95294" w:rsidRPr="00A95294">
        <w:rPr>
          <w:rFonts w:ascii="Times New Roman" w:hAnsi="Times New Roman" w:cs="Times New Roman"/>
          <w:sz w:val="24"/>
          <w:szCs w:val="24"/>
        </w:rPr>
        <w:t>Sociedade</w:t>
      </w:r>
      <w:proofErr w:type="spellEnd"/>
      <w:r w:rsidR="00A95294" w:rsidRPr="00A95294">
        <w:rPr>
          <w:rFonts w:ascii="Times New Roman" w:hAnsi="Times New Roman" w:cs="Times New Roman"/>
          <w:sz w:val="24"/>
          <w:szCs w:val="24"/>
        </w:rPr>
        <w:t xml:space="preserve"> </w:t>
      </w:r>
      <w:proofErr w:type="spellStart"/>
      <w:r w:rsidR="00A95294" w:rsidRPr="00A95294">
        <w:rPr>
          <w:rFonts w:ascii="Times New Roman" w:hAnsi="Times New Roman" w:cs="Times New Roman"/>
          <w:sz w:val="24"/>
          <w:szCs w:val="24"/>
        </w:rPr>
        <w:t>Nitiren</w:t>
      </w:r>
      <w:proofErr w:type="spellEnd"/>
      <w:r w:rsidR="00A95294" w:rsidRPr="00A95294">
        <w:rPr>
          <w:rFonts w:ascii="Times New Roman" w:hAnsi="Times New Roman" w:cs="Times New Roman"/>
          <w:sz w:val="24"/>
          <w:szCs w:val="24"/>
        </w:rPr>
        <w:t xml:space="preserve"> </w:t>
      </w:r>
      <w:proofErr w:type="spellStart"/>
      <w:r w:rsidR="00A95294" w:rsidRPr="00A95294">
        <w:rPr>
          <w:rFonts w:ascii="Times New Roman" w:hAnsi="Times New Roman" w:cs="Times New Roman"/>
          <w:sz w:val="24"/>
          <w:szCs w:val="24"/>
        </w:rPr>
        <w:t>Shoshu</w:t>
      </w:r>
      <w:proofErr w:type="spellEnd"/>
      <w:r w:rsidR="00A95294" w:rsidRPr="00A95294">
        <w:rPr>
          <w:rFonts w:ascii="Times New Roman" w:hAnsi="Times New Roman" w:cs="Times New Roman"/>
          <w:sz w:val="24"/>
          <w:szCs w:val="24"/>
        </w:rPr>
        <w:t xml:space="preserve"> Soka Ga</w:t>
      </w:r>
      <w:r w:rsidR="00A95294">
        <w:rPr>
          <w:rFonts w:ascii="Times New Roman" w:hAnsi="Times New Roman" w:cs="Times New Roman"/>
          <w:sz w:val="24"/>
          <w:szCs w:val="24"/>
        </w:rPr>
        <w:t>k</w:t>
      </w:r>
      <w:r w:rsidR="00A95294" w:rsidRPr="00A95294">
        <w:rPr>
          <w:rFonts w:ascii="Times New Roman" w:hAnsi="Times New Roman" w:cs="Times New Roman"/>
          <w:sz w:val="24"/>
          <w:szCs w:val="24"/>
        </w:rPr>
        <w:t>k</w:t>
      </w:r>
      <w:r w:rsidR="00A95294">
        <w:rPr>
          <w:rFonts w:ascii="Times New Roman" w:hAnsi="Times New Roman" w:cs="Times New Roman"/>
          <w:sz w:val="24"/>
          <w:szCs w:val="24"/>
        </w:rPr>
        <w:t xml:space="preserve">ai do </w:t>
      </w:r>
      <w:proofErr w:type="spellStart"/>
      <w:r w:rsidR="00A95294">
        <w:rPr>
          <w:rFonts w:ascii="Times New Roman" w:hAnsi="Times New Roman" w:cs="Times New Roman"/>
          <w:sz w:val="24"/>
          <w:szCs w:val="24"/>
        </w:rPr>
        <w:t>Brasil</w:t>
      </w:r>
      <w:proofErr w:type="spellEnd"/>
      <w:r w:rsidR="001953AC">
        <w:rPr>
          <w:rFonts w:ascii="Times New Roman" w:hAnsi="Times New Roman" w:cs="Times New Roman"/>
          <w:sz w:val="24"/>
          <w:szCs w:val="24"/>
        </w:rPr>
        <w:t>”</w:t>
      </w:r>
      <w:r w:rsidR="00A95294" w:rsidRPr="00A95294">
        <w:rPr>
          <w:rFonts w:ascii="Times New Roman" w:hAnsi="Times New Roman" w:cs="Times New Roman"/>
          <w:sz w:val="24"/>
          <w:szCs w:val="24"/>
        </w:rPr>
        <w:t xml:space="preserve"> </w:t>
      </w:r>
      <w:r w:rsidR="002A43F1">
        <w:rPr>
          <w:rFonts w:ascii="Times New Roman" w:hAnsi="Times New Roman" w:cs="Times New Roman"/>
          <w:sz w:val="24"/>
          <w:szCs w:val="24"/>
        </w:rPr>
        <w:t>nel 1966</w:t>
      </w:r>
      <w:r w:rsidR="00A95294">
        <w:rPr>
          <w:rFonts w:ascii="Times New Roman" w:hAnsi="Times New Roman" w:cs="Times New Roman"/>
          <w:sz w:val="24"/>
          <w:szCs w:val="24"/>
        </w:rPr>
        <w:t xml:space="preserve"> e ancora l’anno successivo </w:t>
      </w:r>
      <w:r w:rsidR="001953AC">
        <w:rPr>
          <w:rFonts w:ascii="Times New Roman" w:hAnsi="Times New Roman" w:cs="Times New Roman"/>
          <w:sz w:val="24"/>
          <w:szCs w:val="24"/>
        </w:rPr>
        <w:t>“</w:t>
      </w:r>
      <w:proofErr w:type="spellStart"/>
      <w:r w:rsidR="00A95294" w:rsidRPr="00A95294">
        <w:rPr>
          <w:rFonts w:ascii="Times New Roman" w:hAnsi="Times New Roman" w:cs="Times New Roman"/>
          <w:sz w:val="24"/>
          <w:szCs w:val="24"/>
        </w:rPr>
        <w:t>Sociedade</w:t>
      </w:r>
      <w:proofErr w:type="spellEnd"/>
      <w:r w:rsidR="00A95294" w:rsidRPr="00A95294">
        <w:rPr>
          <w:rFonts w:ascii="Times New Roman" w:hAnsi="Times New Roman" w:cs="Times New Roman"/>
          <w:sz w:val="24"/>
          <w:szCs w:val="24"/>
        </w:rPr>
        <w:t xml:space="preserve"> Religiosa </w:t>
      </w:r>
      <w:proofErr w:type="spellStart"/>
      <w:r w:rsidR="00A95294" w:rsidRPr="00A95294">
        <w:rPr>
          <w:rFonts w:ascii="Times New Roman" w:hAnsi="Times New Roman" w:cs="Times New Roman"/>
          <w:sz w:val="24"/>
          <w:szCs w:val="24"/>
        </w:rPr>
        <w:t>Nitiren</w:t>
      </w:r>
      <w:proofErr w:type="spellEnd"/>
      <w:r w:rsidR="00A95294" w:rsidRPr="00A95294">
        <w:rPr>
          <w:rFonts w:ascii="Times New Roman" w:hAnsi="Times New Roman" w:cs="Times New Roman"/>
          <w:sz w:val="24"/>
          <w:szCs w:val="24"/>
        </w:rPr>
        <w:t xml:space="preserve"> </w:t>
      </w:r>
      <w:proofErr w:type="spellStart"/>
      <w:r w:rsidR="00A95294" w:rsidRPr="00A95294">
        <w:rPr>
          <w:rFonts w:ascii="Times New Roman" w:hAnsi="Times New Roman" w:cs="Times New Roman"/>
          <w:sz w:val="24"/>
          <w:szCs w:val="24"/>
        </w:rPr>
        <w:t>Shoshu</w:t>
      </w:r>
      <w:proofErr w:type="spellEnd"/>
      <w:r w:rsidR="00A95294" w:rsidRPr="00A95294">
        <w:rPr>
          <w:rFonts w:ascii="Times New Roman" w:hAnsi="Times New Roman" w:cs="Times New Roman"/>
          <w:sz w:val="24"/>
          <w:szCs w:val="24"/>
        </w:rPr>
        <w:t xml:space="preserve"> do </w:t>
      </w:r>
      <w:proofErr w:type="spellStart"/>
      <w:r w:rsidR="00A95294">
        <w:rPr>
          <w:rFonts w:ascii="Times New Roman" w:hAnsi="Times New Roman" w:cs="Times New Roman"/>
          <w:sz w:val="24"/>
          <w:szCs w:val="24"/>
        </w:rPr>
        <w:t>Brasil</w:t>
      </w:r>
      <w:proofErr w:type="spellEnd"/>
      <w:r w:rsidR="001953AC">
        <w:rPr>
          <w:rFonts w:ascii="Times New Roman" w:hAnsi="Times New Roman" w:cs="Times New Roman"/>
          <w:sz w:val="24"/>
          <w:szCs w:val="24"/>
        </w:rPr>
        <w:t>”</w:t>
      </w:r>
      <w:r w:rsidR="00A95294">
        <w:rPr>
          <w:rFonts w:ascii="Times New Roman" w:hAnsi="Times New Roman" w:cs="Times New Roman"/>
          <w:sz w:val="24"/>
          <w:szCs w:val="24"/>
        </w:rPr>
        <w:t xml:space="preserve"> (NSB). Nel 1970 inoltre, Roberto </w:t>
      </w:r>
      <w:proofErr w:type="spellStart"/>
      <w:r w:rsidR="00A95294">
        <w:rPr>
          <w:rFonts w:ascii="Times New Roman" w:hAnsi="Times New Roman" w:cs="Times New Roman"/>
          <w:sz w:val="24"/>
          <w:szCs w:val="24"/>
        </w:rPr>
        <w:t>Saito</w:t>
      </w:r>
      <w:proofErr w:type="spellEnd"/>
      <w:r w:rsidR="00A95294">
        <w:rPr>
          <w:rFonts w:ascii="Times New Roman" w:hAnsi="Times New Roman" w:cs="Times New Roman"/>
          <w:sz w:val="24"/>
          <w:szCs w:val="24"/>
        </w:rPr>
        <w:t xml:space="preserve"> venne nominato da Ikeda direttore generale del movimento in Sud America.</w:t>
      </w:r>
      <w:r w:rsidR="0005673B">
        <w:rPr>
          <w:rStyle w:val="Rimandonotaapidipagina"/>
          <w:rFonts w:ascii="Times New Roman" w:hAnsi="Times New Roman" w:cs="Times New Roman"/>
          <w:sz w:val="24"/>
          <w:szCs w:val="24"/>
        </w:rPr>
        <w:footnoteReference w:id="17"/>
      </w:r>
      <w:r w:rsidR="00A95294">
        <w:rPr>
          <w:rFonts w:ascii="Times New Roman" w:hAnsi="Times New Roman" w:cs="Times New Roman"/>
          <w:sz w:val="24"/>
          <w:szCs w:val="24"/>
        </w:rPr>
        <w:t xml:space="preserve"> </w:t>
      </w:r>
      <w:r w:rsidR="009F66BF">
        <w:rPr>
          <w:rFonts w:ascii="Times New Roman" w:hAnsi="Times New Roman" w:cs="Times New Roman"/>
          <w:sz w:val="24"/>
          <w:szCs w:val="24"/>
        </w:rPr>
        <w:t>È</w:t>
      </w:r>
      <w:r w:rsidR="00A95294">
        <w:rPr>
          <w:rFonts w:ascii="Times New Roman" w:hAnsi="Times New Roman" w:cs="Times New Roman"/>
          <w:sz w:val="24"/>
          <w:szCs w:val="24"/>
        </w:rPr>
        <w:t xml:space="preserve"> </w:t>
      </w:r>
      <w:r w:rsidR="005D39DD">
        <w:rPr>
          <w:rFonts w:ascii="Times New Roman" w:hAnsi="Times New Roman" w:cs="Times New Roman"/>
          <w:sz w:val="24"/>
          <w:szCs w:val="24"/>
        </w:rPr>
        <w:t>importante</w:t>
      </w:r>
      <w:r w:rsidR="00A95294">
        <w:rPr>
          <w:rFonts w:ascii="Times New Roman" w:hAnsi="Times New Roman" w:cs="Times New Roman"/>
          <w:sz w:val="24"/>
          <w:szCs w:val="24"/>
        </w:rPr>
        <w:t xml:space="preserve"> </w:t>
      </w:r>
      <w:r w:rsidR="00FB35D6">
        <w:rPr>
          <w:rFonts w:ascii="Times New Roman" w:hAnsi="Times New Roman" w:cs="Times New Roman"/>
          <w:sz w:val="24"/>
          <w:szCs w:val="24"/>
        </w:rPr>
        <w:t xml:space="preserve">notare </w:t>
      </w:r>
      <w:r w:rsidR="00605988">
        <w:rPr>
          <w:rFonts w:ascii="Times New Roman" w:hAnsi="Times New Roman" w:cs="Times New Roman"/>
          <w:sz w:val="24"/>
          <w:szCs w:val="24"/>
        </w:rPr>
        <w:t xml:space="preserve">come </w:t>
      </w:r>
      <w:r w:rsidR="00F66770">
        <w:rPr>
          <w:rFonts w:ascii="Times New Roman" w:hAnsi="Times New Roman" w:cs="Times New Roman"/>
          <w:sz w:val="24"/>
          <w:szCs w:val="24"/>
        </w:rPr>
        <w:t>l’</w:t>
      </w:r>
      <w:r w:rsidR="00605988">
        <w:rPr>
          <w:rFonts w:ascii="Times New Roman" w:hAnsi="Times New Roman" w:cs="Times New Roman"/>
          <w:sz w:val="24"/>
          <w:szCs w:val="24"/>
        </w:rPr>
        <w:t xml:space="preserve">espansione </w:t>
      </w:r>
      <w:r w:rsidR="00F66770">
        <w:rPr>
          <w:rFonts w:ascii="Times New Roman" w:hAnsi="Times New Roman" w:cs="Times New Roman"/>
          <w:sz w:val="24"/>
          <w:szCs w:val="24"/>
        </w:rPr>
        <w:t xml:space="preserve">di questi anni </w:t>
      </w:r>
      <w:r w:rsidR="005D39DD">
        <w:rPr>
          <w:rFonts w:ascii="Times New Roman" w:hAnsi="Times New Roman" w:cs="Times New Roman"/>
          <w:sz w:val="24"/>
          <w:szCs w:val="24"/>
        </w:rPr>
        <w:t xml:space="preserve">sia dovuta </w:t>
      </w:r>
      <w:r w:rsidR="00605988">
        <w:rPr>
          <w:rFonts w:ascii="Times New Roman" w:hAnsi="Times New Roman" w:cs="Times New Roman"/>
          <w:sz w:val="24"/>
          <w:szCs w:val="24"/>
        </w:rPr>
        <w:t xml:space="preserve">a pratiche di proselitismo estensivo ad opera di figure legate personalmente e spiritualmente al leader Ikeda, </w:t>
      </w:r>
      <w:r w:rsidR="000741B9">
        <w:rPr>
          <w:rFonts w:ascii="Times New Roman" w:hAnsi="Times New Roman" w:cs="Times New Roman"/>
          <w:sz w:val="24"/>
          <w:szCs w:val="24"/>
        </w:rPr>
        <w:t>legame presente anche all’interno dei vertici attuali</w:t>
      </w:r>
      <w:r w:rsidR="005D39DD">
        <w:rPr>
          <w:rFonts w:ascii="Times New Roman" w:hAnsi="Times New Roman" w:cs="Times New Roman"/>
          <w:sz w:val="24"/>
          <w:szCs w:val="24"/>
        </w:rPr>
        <w:t xml:space="preserve">, e a una posizione </w:t>
      </w:r>
      <w:r w:rsidR="00C22275">
        <w:rPr>
          <w:rFonts w:ascii="Times New Roman" w:hAnsi="Times New Roman" w:cs="Times New Roman"/>
          <w:sz w:val="24"/>
          <w:szCs w:val="24"/>
        </w:rPr>
        <w:t xml:space="preserve">di esclusione </w:t>
      </w:r>
      <w:r w:rsidR="005D39DD">
        <w:rPr>
          <w:rFonts w:ascii="Times New Roman" w:hAnsi="Times New Roman" w:cs="Times New Roman"/>
          <w:sz w:val="24"/>
          <w:szCs w:val="24"/>
        </w:rPr>
        <w:t>nei confronti delle altre religioni, che riprende le posizioni</w:t>
      </w:r>
      <w:r w:rsidR="00F66770">
        <w:rPr>
          <w:rFonts w:ascii="Times New Roman" w:hAnsi="Times New Roman" w:cs="Times New Roman"/>
          <w:sz w:val="24"/>
          <w:szCs w:val="24"/>
        </w:rPr>
        <w:t xml:space="preserve"> del movimento in Giappone</w:t>
      </w:r>
      <w:r w:rsidR="005D39DD">
        <w:rPr>
          <w:rFonts w:ascii="Times New Roman" w:hAnsi="Times New Roman" w:cs="Times New Roman"/>
          <w:sz w:val="24"/>
          <w:szCs w:val="24"/>
        </w:rPr>
        <w:t xml:space="preserve"> espresse da </w:t>
      </w:r>
      <w:proofErr w:type="spellStart"/>
      <w:r w:rsidR="005D39DD">
        <w:rPr>
          <w:rFonts w:ascii="Times New Roman" w:hAnsi="Times New Roman" w:cs="Times New Roman"/>
          <w:sz w:val="24"/>
          <w:szCs w:val="24"/>
        </w:rPr>
        <w:t>Toda</w:t>
      </w:r>
      <w:proofErr w:type="spellEnd"/>
      <w:r w:rsidR="005D39DD">
        <w:rPr>
          <w:rFonts w:ascii="Times New Roman" w:hAnsi="Times New Roman" w:cs="Times New Roman"/>
          <w:sz w:val="24"/>
          <w:szCs w:val="24"/>
        </w:rPr>
        <w:t>.</w:t>
      </w:r>
      <w:r w:rsidR="0044615F">
        <w:rPr>
          <w:rStyle w:val="Rimandonotaapidipagina"/>
          <w:rFonts w:ascii="Times New Roman" w:hAnsi="Times New Roman" w:cs="Times New Roman"/>
          <w:sz w:val="24"/>
          <w:szCs w:val="24"/>
        </w:rPr>
        <w:footnoteReference w:id="18"/>
      </w:r>
    </w:p>
    <w:p w14:paraId="7D161338" w14:textId="38D48ABB" w:rsidR="00A95294" w:rsidRDefault="00A95294" w:rsidP="00F338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partire dal 1975, anno della fondazione di SGI, le politiche troppo vigorose di </w:t>
      </w:r>
      <w:proofErr w:type="spellStart"/>
      <w:r w:rsidRPr="009F66BF">
        <w:rPr>
          <w:rFonts w:ascii="Times New Roman" w:hAnsi="Times New Roman" w:cs="Times New Roman"/>
          <w:i/>
          <w:iCs/>
          <w:sz w:val="24"/>
          <w:szCs w:val="24"/>
        </w:rPr>
        <w:t>shakubuku</w:t>
      </w:r>
      <w:proofErr w:type="spellEnd"/>
      <w:r>
        <w:rPr>
          <w:rFonts w:ascii="Times New Roman" w:hAnsi="Times New Roman" w:cs="Times New Roman"/>
          <w:sz w:val="24"/>
          <w:szCs w:val="24"/>
        </w:rPr>
        <w:t xml:space="preserve"> vennero abbandonate </w:t>
      </w:r>
      <w:r w:rsidR="00551D10">
        <w:rPr>
          <w:rFonts w:ascii="Times New Roman" w:hAnsi="Times New Roman" w:cs="Times New Roman"/>
          <w:sz w:val="24"/>
          <w:szCs w:val="24"/>
        </w:rPr>
        <w:t>p</w:t>
      </w:r>
      <w:r>
        <w:rPr>
          <w:rFonts w:ascii="Times New Roman" w:hAnsi="Times New Roman" w:cs="Times New Roman"/>
          <w:sz w:val="24"/>
          <w:szCs w:val="24"/>
        </w:rPr>
        <w:t>e</w:t>
      </w:r>
      <w:r w:rsidR="00551D10">
        <w:rPr>
          <w:rFonts w:ascii="Times New Roman" w:hAnsi="Times New Roman" w:cs="Times New Roman"/>
          <w:sz w:val="24"/>
          <w:szCs w:val="24"/>
        </w:rPr>
        <w:t>r</w:t>
      </w:r>
      <w:r>
        <w:rPr>
          <w:rFonts w:ascii="Times New Roman" w:hAnsi="Times New Roman" w:cs="Times New Roman"/>
          <w:sz w:val="24"/>
          <w:szCs w:val="24"/>
        </w:rPr>
        <w:t xml:space="preserve"> </w:t>
      </w:r>
      <w:r w:rsidR="00551D10">
        <w:rPr>
          <w:rFonts w:ascii="Times New Roman" w:hAnsi="Times New Roman" w:cs="Times New Roman"/>
          <w:sz w:val="24"/>
          <w:szCs w:val="24"/>
        </w:rPr>
        <w:t>lasciare spazio a un</w:t>
      </w:r>
      <w:r w:rsidR="009F66BF">
        <w:rPr>
          <w:rFonts w:ascii="Times New Roman" w:hAnsi="Times New Roman" w:cs="Times New Roman"/>
          <w:sz w:val="24"/>
          <w:szCs w:val="24"/>
        </w:rPr>
        <w:t xml:space="preserve"> </w:t>
      </w:r>
      <w:r w:rsidR="00551D10">
        <w:rPr>
          <w:rFonts w:ascii="Times New Roman" w:hAnsi="Times New Roman" w:cs="Times New Roman"/>
          <w:sz w:val="24"/>
          <w:szCs w:val="24"/>
        </w:rPr>
        <w:t>nuovo attivismo</w:t>
      </w:r>
      <w:r>
        <w:rPr>
          <w:rFonts w:ascii="Times New Roman" w:hAnsi="Times New Roman" w:cs="Times New Roman"/>
          <w:sz w:val="24"/>
          <w:szCs w:val="24"/>
        </w:rPr>
        <w:t xml:space="preserve"> in </w:t>
      </w:r>
      <w:r w:rsidR="009F66BF">
        <w:rPr>
          <w:rFonts w:ascii="Times New Roman" w:hAnsi="Times New Roman" w:cs="Times New Roman"/>
          <w:sz w:val="24"/>
          <w:szCs w:val="24"/>
        </w:rPr>
        <w:t xml:space="preserve">varie </w:t>
      </w:r>
      <w:r>
        <w:rPr>
          <w:rFonts w:ascii="Times New Roman" w:hAnsi="Times New Roman" w:cs="Times New Roman"/>
          <w:sz w:val="24"/>
          <w:szCs w:val="24"/>
        </w:rPr>
        <w:t>attività culturali</w:t>
      </w:r>
      <w:r w:rsidR="00551D10">
        <w:rPr>
          <w:rFonts w:ascii="Times New Roman" w:hAnsi="Times New Roman" w:cs="Times New Roman"/>
          <w:sz w:val="24"/>
          <w:szCs w:val="24"/>
        </w:rPr>
        <w:t>.</w:t>
      </w:r>
      <w:r>
        <w:rPr>
          <w:rFonts w:ascii="Times New Roman" w:hAnsi="Times New Roman" w:cs="Times New Roman"/>
          <w:sz w:val="24"/>
          <w:szCs w:val="24"/>
        </w:rPr>
        <w:t xml:space="preserve"> </w:t>
      </w:r>
      <w:r w:rsidR="00551D10">
        <w:rPr>
          <w:rFonts w:ascii="Times New Roman" w:hAnsi="Times New Roman" w:cs="Times New Roman"/>
          <w:sz w:val="24"/>
          <w:szCs w:val="24"/>
        </w:rPr>
        <w:t>In questo modo, NBS assunse</w:t>
      </w:r>
      <w:r w:rsidR="00C32395">
        <w:rPr>
          <w:rFonts w:ascii="Times New Roman" w:hAnsi="Times New Roman" w:cs="Times New Roman"/>
          <w:sz w:val="24"/>
          <w:szCs w:val="24"/>
        </w:rPr>
        <w:t xml:space="preserve"> sempre più la forma di un’associazione non governativa</w:t>
      </w:r>
      <w:r w:rsidR="00043DE0">
        <w:rPr>
          <w:rFonts w:ascii="Times New Roman" w:hAnsi="Times New Roman" w:cs="Times New Roman"/>
          <w:sz w:val="24"/>
          <w:szCs w:val="24"/>
        </w:rPr>
        <w:t xml:space="preserve"> e </w:t>
      </w:r>
      <w:r w:rsidR="00551D10">
        <w:rPr>
          <w:rFonts w:ascii="Times New Roman" w:hAnsi="Times New Roman" w:cs="Times New Roman"/>
          <w:sz w:val="24"/>
          <w:szCs w:val="24"/>
        </w:rPr>
        <w:t>guadagnò l’apprezzamento</w:t>
      </w:r>
      <w:r w:rsidR="00043DE0">
        <w:rPr>
          <w:rFonts w:ascii="Times New Roman" w:hAnsi="Times New Roman" w:cs="Times New Roman"/>
          <w:sz w:val="24"/>
          <w:szCs w:val="24"/>
        </w:rPr>
        <w:t xml:space="preserve"> d</w:t>
      </w:r>
      <w:r w:rsidR="00551D10">
        <w:rPr>
          <w:rFonts w:ascii="Times New Roman" w:hAnsi="Times New Roman" w:cs="Times New Roman"/>
          <w:sz w:val="24"/>
          <w:szCs w:val="24"/>
        </w:rPr>
        <w:t>e</w:t>
      </w:r>
      <w:r w:rsidR="00043DE0">
        <w:rPr>
          <w:rFonts w:ascii="Times New Roman" w:hAnsi="Times New Roman" w:cs="Times New Roman"/>
          <w:sz w:val="24"/>
          <w:szCs w:val="24"/>
        </w:rPr>
        <w:t>ll’opinione pubblica</w:t>
      </w:r>
      <w:r w:rsidR="00551D10">
        <w:rPr>
          <w:rFonts w:ascii="Times New Roman" w:hAnsi="Times New Roman" w:cs="Times New Roman"/>
          <w:sz w:val="24"/>
          <w:szCs w:val="24"/>
        </w:rPr>
        <w:t>, sancito soprattutto</w:t>
      </w:r>
      <w:r w:rsidR="00043DE0">
        <w:rPr>
          <w:rFonts w:ascii="Times New Roman" w:hAnsi="Times New Roman" w:cs="Times New Roman"/>
          <w:sz w:val="24"/>
          <w:szCs w:val="24"/>
        </w:rPr>
        <w:t xml:space="preserve"> </w:t>
      </w:r>
      <w:r w:rsidR="00551D10">
        <w:rPr>
          <w:rFonts w:ascii="Times New Roman" w:hAnsi="Times New Roman" w:cs="Times New Roman"/>
          <w:sz w:val="24"/>
          <w:szCs w:val="24"/>
        </w:rPr>
        <w:t>d</w:t>
      </w:r>
      <w:r w:rsidR="00043DE0">
        <w:rPr>
          <w:rFonts w:ascii="Times New Roman" w:hAnsi="Times New Roman" w:cs="Times New Roman"/>
          <w:sz w:val="24"/>
          <w:szCs w:val="24"/>
        </w:rPr>
        <w:t xml:space="preserve">all’incontro di Ikeda nel 1984 con l’allora presidente brasiliano Figueiredo e </w:t>
      </w:r>
      <w:r w:rsidR="00551D10">
        <w:rPr>
          <w:rFonts w:ascii="Times New Roman" w:hAnsi="Times New Roman" w:cs="Times New Roman"/>
          <w:sz w:val="24"/>
          <w:szCs w:val="24"/>
        </w:rPr>
        <w:t>d</w:t>
      </w:r>
      <w:r w:rsidR="00043DE0">
        <w:rPr>
          <w:rFonts w:ascii="Times New Roman" w:hAnsi="Times New Roman" w:cs="Times New Roman"/>
          <w:sz w:val="24"/>
          <w:szCs w:val="24"/>
        </w:rPr>
        <w:t>a un nuovo progetto di alfabetizzazione rivolto a un pubblico adulto.</w:t>
      </w:r>
      <w:r w:rsidR="00043DE0">
        <w:rPr>
          <w:rStyle w:val="Rimandonotaapidipagina"/>
          <w:rFonts w:ascii="Times New Roman" w:hAnsi="Times New Roman" w:cs="Times New Roman"/>
          <w:sz w:val="24"/>
          <w:szCs w:val="24"/>
        </w:rPr>
        <w:footnoteReference w:id="19"/>
      </w:r>
      <w:r>
        <w:rPr>
          <w:rFonts w:ascii="Times New Roman" w:hAnsi="Times New Roman" w:cs="Times New Roman"/>
          <w:sz w:val="24"/>
          <w:szCs w:val="24"/>
        </w:rPr>
        <w:t xml:space="preserve"> </w:t>
      </w:r>
      <w:r w:rsidR="009E46C4">
        <w:rPr>
          <w:rFonts w:ascii="Times New Roman" w:hAnsi="Times New Roman" w:cs="Times New Roman"/>
          <w:sz w:val="24"/>
          <w:szCs w:val="24"/>
        </w:rPr>
        <w:t xml:space="preserve">Nello stesso periodo si manifestarono </w:t>
      </w:r>
      <w:r w:rsidR="00043DE0">
        <w:rPr>
          <w:rFonts w:ascii="Times New Roman" w:hAnsi="Times New Roman" w:cs="Times New Roman"/>
          <w:sz w:val="24"/>
          <w:szCs w:val="24"/>
        </w:rPr>
        <w:t xml:space="preserve">in Giappone </w:t>
      </w:r>
      <w:r>
        <w:rPr>
          <w:rFonts w:ascii="Times New Roman" w:hAnsi="Times New Roman" w:cs="Times New Roman"/>
          <w:sz w:val="24"/>
          <w:szCs w:val="24"/>
        </w:rPr>
        <w:t>d</w:t>
      </w:r>
      <w:r w:rsidR="009E46C4">
        <w:rPr>
          <w:rFonts w:ascii="Times New Roman" w:hAnsi="Times New Roman" w:cs="Times New Roman"/>
          <w:sz w:val="24"/>
          <w:szCs w:val="24"/>
        </w:rPr>
        <w:t>elle tensioni tra</w:t>
      </w:r>
      <w:r>
        <w:rPr>
          <w:rFonts w:ascii="Times New Roman" w:hAnsi="Times New Roman" w:cs="Times New Roman"/>
          <w:sz w:val="24"/>
          <w:szCs w:val="24"/>
        </w:rPr>
        <w:t xml:space="preserve"> </w:t>
      </w:r>
      <w:proofErr w:type="spellStart"/>
      <w:r w:rsidRPr="00BB35AD">
        <w:rPr>
          <w:rFonts w:ascii="Times New Roman" w:hAnsi="Times New Roman" w:cs="Times New Roman"/>
          <w:sz w:val="24"/>
          <w:szCs w:val="24"/>
        </w:rPr>
        <w:t>Sōka</w:t>
      </w:r>
      <w:proofErr w:type="spellEnd"/>
      <w:r w:rsidRPr="00BB35AD">
        <w:rPr>
          <w:rFonts w:ascii="Times New Roman" w:hAnsi="Times New Roman" w:cs="Times New Roman"/>
          <w:sz w:val="24"/>
          <w:szCs w:val="24"/>
        </w:rPr>
        <w:t xml:space="preserve"> Gakkai</w:t>
      </w:r>
      <w:r>
        <w:rPr>
          <w:rFonts w:ascii="Times New Roman" w:hAnsi="Times New Roman" w:cs="Times New Roman"/>
          <w:sz w:val="24"/>
          <w:szCs w:val="24"/>
        </w:rPr>
        <w:t xml:space="preserve"> </w:t>
      </w:r>
      <w:r w:rsidR="009E46C4">
        <w:rPr>
          <w:rFonts w:ascii="Times New Roman" w:hAnsi="Times New Roman" w:cs="Times New Roman"/>
          <w:sz w:val="24"/>
          <w:szCs w:val="24"/>
        </w:rPr>
        <w:t>e</w:t>
      </w:r>
      <w:r>
        <w:rPr>
          <w:rFonts w:ascii="Times New Roman" w:hAnsi="Times New Roman" w:cs="Times New Roman"/>
          <w:sz w:val="24"/>
          <w:szCs w:val="24"/>
        </w:rPr>
        <w:t xml:space="preserve"> </w:t>
      </w:r>
      <w:r w:rsidR="00651E25">
        <w:rPr>
          <w:rFonts w:ascii="Times New Roman" w:hAnsi="Times New Roman" w:cs="Times New Roman"/>
          <w:sz w:val="24"/>
          <w:szCs w:val="24"/>
        </w:rPr>
        <w:t>il clero</w:t>
      </w:r>
      <w:r w:rsidR="00DF4ADC">
        <w:rPr>
          <w:rFonts w:ascii="Times New Roman" w:hAnsi="Times New Roman" w:cs="Times New Roman"/>
          <w:sz w:val="24"/>
          <w:szCs w:val="24"/>
        </w:rPr>
        <w:t xml:space="preserve"> di Nichiren </w:t>
      </w:r>
      <w:proofErr w:type="spellStart"/>
      <w:r w:rsidR="00DF4ADC">
        <w:rPr>
          <w:rFonts w:ascii="Times New Roman" w:hAnsi="Times New Roman" w:cs="Times New Roman"/>
          <w:sz w:val="24"/>
          <w:szCs w:val="24"/>
        </w:rPr>
        <w:t>Shōshū</w:t>
      </w:r>
      <w:proofErr w:type="spellEnd"/>
      <w:r>
        <w:rPr>
          <w:rFonts w:ascii="Times New Roman" w:hAnsi="Times New Roman" w:cs="Times New Roman"/>
          <w:sz w:val="24"/>
          <w:szCs w:val="24"/>
        </w:rPr>
        <w:t xml:space="preserve">, la scuola </w:t>
      </w:r>
      <w:r w:rsidR="00BA72A6">
        <w:rPr>
          <w:rFonts w:ascii="Times New Roman" w:hAnsi="Times New Roman" w:cs="Times New Roman"/>
          <w:sz w:val="24"/>
          <w:szCs w:val="24"/>
        </w:rPr>
        <w:t>buddhista</w:t>
      </w:r>
      <w:r>
        <w:rPr>
          <w:rFonts w:ascii="Times New Roman" w:hAnsi="Times New Roman" w:cs="Times New Roman"/>
          <w:sz w:val="24"/>
          <w:szCs w:val="24"/>
        </w:rPr>
        <w:t xml:space="preserve"> con la quale </w:t>
      </w:r>
      <w:r w:rsidR="00651E25">
        <w:rPr>
          <w:rFonts w:ascii="Times New Roman" w:hAnsi="Times New Roman" w:cs="Times New Roman"/>
          <w:sz w:val="24"/>
          <w:szCs w:val="24"/>
        </w:rPr>
        <w:t xml:space="preserve">era strettamente legata </w:t>
      </w:r>
      <w:r w:rsidR="00BA72A6">
        <w:rPr>
          <w:rFonts w:ascii="Times New Roman" w:hAnsi="Times New Roman" w:cs="Times New Roman"/>
          <w:sz w:val="24"/>
          <w:szCs w:val="24"/>
        </w:rPr>
        <w:t xml:space="preserve">fin dalla presidenza </w:t>
      </w:r>
      <w:r w:rsidR="00651E25">
        <w:rPr>
          <w:rFonts w:ascii="Times New Roman" w:hAnsi="Times New Roman" w:cs="Times New Roman"/>
          <w:sz w:val="24"/>
          <w:szCs w:val="24"/>
        </w:rPr>
        <w:t xml:space="preserve">di </w:t>
      </w:r>
      <w:proofErr w:type="spellStart"/>
      <w:r w:rsidR="00651E25">
        <w:rPr>
          <w:rFonts w:ascii="Times New Roman" w:hAnsi="Times New Roman" w:cs="Times New Roman"/>
          <w:sz w:val="24"/>
          <w:szCs w:val="24"/>
        </w:rPr>
        <w:t>Makiguchi</w:t>
      </w:r>
      <w:proofErr w:type="spellEnd"/>
      <w:r w:rsidR="00043DE0">
        <w:rPr>
          <w:rFonts w:ascii="Times New Roman" w:hAnsi="Times New Roman" w:cs="Times New Roman"/>
          <w:sz w:val="24"/>
          <w:szCs w:val="24"/>
        </w:rPr>
        <w:t xml:space="preserve">, </w:t>
      </w:r>
      <w:r w:rsidR="00C22275">
        <w:rPr>
          <w:rFonts w:ascii="Times New Roman" w:hAnsi="Times New Roman" w:cs="Times New Roman"/>
          <w:sz w:val="24"/>
          <w:szCs w:val="24"/>
        </w:rPr>
        <w:t xml:space="preserve">che </w:t>
      </w:r>
      <w:r w:rsidR="009E46C4">
        <w:rPr>
          <w:rFonts w:ascii="Times New Roman" w:hAnsi="Times New Roman" w:cs="Times New Roman"/>
          <w:sz w:val="24"/>
          <w:szCs w:val="24"/>
        </w:rPr>
        <w:t>portarono al</w:t>
      </w:r>
      <w:r w:rsidR="00043DE0">
        <w:rPr>
          <w:rFonts w:ascii="Times New Roman" w:hAnsi="Times New Roman" w:cs="Times New Roman"/>
          <w:sz w:val="24"/>
          <w:szCs w:val="24"/>
        </w:rPr>
        <w:t xml:space="preserve">la </w:t>
      </w:r>
      <w:r w:rsidR="00BA72A6">
        <w:rPr>
          <w:rFonts w:ascii="Times New Roman" w:hAnsi="Times New Roman" w:cs="Times New Roman"/>
          <w:sz w:val="24"/>
          <w:szCs w:val="24"/>
        </w:rPr>
        <w:t xml:space="preserve">scomunica da parte di Nichiren </w:t>
      </w:r>
      <w:proofErr w:type="spellStart"/>
      <w:r w:rsidR="00BA72A6">
        <w:rPr>
          <w:rFonts w:ascii="Times New Roman" w:hAnsi="Times New Roman" w:cs="Times New Roman"/>
          <w:sz w:val="24"/>
          <w:szCs w:val="24"/>
        </w:rPr>
        <w:t>Shōshū</w:t>
      </w:r>
      <w:proofErr w:type="spellEnd"/>
      <w:r w:rsidR="00BA72A6">
        <w:rPr>
          <w:rFonts w:ascii="Times New Roman" w:hAnsi="Times New Roman" w:cs="Times New Roman"/>
          <w:sz w:val="24"/>
          <w:szCs w:val="24"/>
        </w:rPr>
        <w:t xml:space="preserve"> nel 1991</w:t>
      </w:r>
      <w:r w:rsidR="00651E25">
        <w:rPr>
          <w:rFonts w:ascii="Times New Roman" w:hAnsi="Times New Roman" w:cs="Times New Roman"/>
          <w:sz w:val="24"/>
          <w:szCs w:val="24"/>
        </w:rPr>
        <w:t>. Questi</w:t>
      </w:r>
      <w:r w:rsidR="00A92852">
        <w:rPr>
          <w:rFonts w:ascii="Times New Roman" w:hAnsi="Times New Roman" w:cs="Times New Roman"/>
          <w:sz w:val="24"/>
          <w:szCs w:val="24"/>
        </w:rPr>
        <w:t xml:space="preserve"> conflitti</w:t>
      </w:r>
      <w:r w:rsidR="00651E25">
        <w:rPr>
          <w:rFonts w:ascii="Times New Roman" w:hAnsi="Times New Roman" w:cs="Times New Roman"/>
          <w:sz w:val="24"/>
          <w:szCs w:val="24"/>
        </w:rPr>
        <w:t xml:space="preserve"> si </w:t>
      </w:r>
      <w:r w:rsidR="00A92852">
        <w:rPr>
          <w:rFonts w:ascii="Times New Roman" w:hAnsi="Times New Roman" w:cs="Times New Roman"/>
          <w:sz w:val="24"/>
          <w:szCs w:val="24"/>
        </w:rPr>
        <w:t xml:space="preserve">palesarono anche in Brasile ma, dopo </w:t>
      </w:r>
      <w:r w:rsidR="009E46C4">
        <w:rPr>
          <w:rFonts w:ascii="Times New Roman" w:hAnsi="Times New Roman" w:cs="Times New Roman"/>
          <w:sz w:val="24"/>
          <w:szCs w:val="24"/>
        </w:rPr>
        <w:t>alcun</w:t>
      </w:r>
      <w:r w:rsidR="00A92852">
        <w:rPr>
          <w:rFonts w:ascii="Times New Roman" w:hAnsi="Times New Roman" w:cs="Times New Roman"/>
          <w:sz w:val="24"/>
          <w:szCs w:val="24"/>
        </w:rPr>
        <w:t xml:space="preserve">i </w:t>
      </w:r>
      <w:r w:rsidR="00BA72A6">
        <w:rPr>
          <w:rFonts w:ascii="Times New Roman" w:hAnsi="Times New Roman" w:cs="Times New Roman"/>
          <w:sz w:val="24"/>
          <w:szCs w:val="24"/>
        </w:rPr>
        <w:t>iniziali problemi</w:t>
      </w:r>
      <w:r w:rsidR="00A92852">
        <w:rPr>
          <w:rFonts w:ascii="Times New Roman" w:hAnsi="Times New Roman" w:cs="Times New Roman"/>
          <w:sz w:val="24"/>
          <w:szCs w:val="24"/>
        </w:rPr>
        <w:t xml:space="preserve"> che portarono NBS a un calo di iscritti, il movimento </w:t>
      </w:r>
      <w:r w:rsidR="00BA72A6">
        <w:rPr>
          <w:rFonts w:ascii="Times New Roman" w:hAnsi="Times New Roman" w:cs="Times New Roman"/>
          <w:sz w:val="24"/>
          <w:szCs w:val="24"/>
        </w:rPr>
        <w:t>si riprese e nel 1991</w:t>
      </w:r>
      <w:r w:rsidR="005C38BF">
        <w:rPr>
          <w:rFonts w:ascii="Times New Roman" w:hAnsi="Times New Roman" w:cs="Times New Roman"/>
          <w:sz w:val="24"/>
          <w:szCs w:val="24"/>
        </w:rPr>
        <w:t xml:space="preserve"> nacque ufficialmente Bra</w:t>
      </w:r>
      <w:r w:rsidR="00600E50">
        <w:rPr>
          <w:rFonts w:ascii="Times New Roman" w:hAnsi="Times New Roman" w:cs="Times New Roman"/>
          <w:sz w:val="24"/>
          <w:szCs w:val="24"/>
        </w:rPr>
        <w:t>z</w:t>
      </w:r>
      <w:r w:rsidR="005C38BF">
        <w:rPr>
          <w:rFonts w:ascii="Times New Roman" w:hAnsi="Times New Roman" w:cs="Times New Roman"/>
          <w:sz w:val="24"/>
          <w:szCs w:val="24"/>
        </w:rPr>
        <w:t xml:space="preserve">il </w:t>
      </w:r>
      <w:r w:rsidR="00C32395" w:rsidRPr="00BB35AD">
        <w:rPr>
          <w:rFonts w:ascii="Times New Roman" w:hAnsi="Times New Roman" w:cs="Times New Roman"/>
          <w:sz w:val="24"/>
          <w:szCs w:val="24"/>
        </w:rPr>
        <w:t>S</w:t>
      </w:r>
      <w:r w:rsidR="003E6466">
        <w:rPr>
          <w:rFonts w:ascii="Times New Roman" w:hAnsi="Times New Roman" w:cs="Times New Roman"/>
          <w:sz w:val="24"/>
          <w:szCs w:val="24"/>
        </w:rPr>
        <w:t>o</w:t>
      </w:r>
      <w:r w:rsidR="00C32395" w:rsidRPr="00BB35AD">
        <w:rPr>
          <w:rFonts w:ascii="Times New Roman" w:hAnsi="Times New Roman" w:cs="Times New Roman"/>
          <w:sz w:val="24"/>
          <w:szCs w:val="24"/>
        </w:rPr>
        <w:t>ka Gakkai</w:t>
      </w:r>
      <w:r w:rsidR="005C38BF">
        <w:rPr>
          <w:rFonts w:ascii="Times New Roman" w:hAnsi="Times New Roman" w:cs="Times New Roman"/>
          <w:sz w:val="24"/>
          <w:szCs w:val="24"/>
        </w:rPr>
        <w:t xml:space="preserve"> In</w:t>
      </w:r>
      <w:r w:rsidR="00C32395">
        <w:rPr>
          <w:rFonts w:ascii="Times New Roman" w:hAnsi="Times New Roman" w:cs="Times New Roman"/>
          <w:sz w:val="24"/>
          <w:szCs w:val="24"/>
        </w:rPr>
        <w:t>ternational</w:t>
      </w:r>
      <w:r w:rsidR="005C38BF">
        <w:rPr>
          <w:rFonts w:ascii="Times New Roman" w:hAnsi="Times New Roman" w:cs="Times New Roman"/>
          <w:sz w:val="24"/>
          <w:szCs w:val="24"/>
        </w:rPr>
        <w:t xml:space="preserve"> (BSGI), che nominò come nuovo presidente nel 1993 Eduardo </w:t>
      </w:r>
      <w:proofErr w:type="spellStart"/>
      <w:r w:rsidR="005C38BF">
        <w:rPr>
          <w:rFonts w:ascii="Times New Roman" w:hAnsi="Times New Roman" w:cs="Times New Roman"/>
          <w:sz w:val="24"/>
          <w:szCs w:val="24"/>
        </w:rPr>
        <w:t>Taguchi</w:t>
      </w:r>
      <w:proofErr w:type="spellEnd"/>
      <w:r w:rsidR="005C38BF">
        <w:rPr>
          <w:rFonts w:ascii="Times New Roman" w:hAnsi="Times New Roman" w:cs="Times New Roman"/>
          <w:sz w:val="24"/>
          <w:szCs w:val="24"/>
        </w:rPr>
        <w:t xml:space="preserve">. Negli anni Novanta </w:t>
      </w:r>
      <w:r w:rsidR="00405BE3">
        <w:rPr>
          <w:rFonts w:ascii="Times New Roman" w:hAnsi="Times New Roman" w:cs="Times New Roman"/>
          <w:sz w:val="24"/>
          <w:szCs w:val="24"/>
        </w:rPr>
        <w:t xml:space="preserve">e Duemila </w:t>
      </w:r>
      <w:r w:rsidR="005C38BF">
        <w:rPr>
          <w:rFonts w:ascii="Times New Roman" w:hAnsi="Times New Roman" w:cs="Times New Roman"/>
          <w:sz w:val="24"/>
          <w:szCs w:val="24"/>
        </w:rPr>
        <w:t>il movimento intensificò ulteriormente le proprie iniziative culturali</w:t>
      </w:r>
      <w:r w:rsidR="00405BE3">
        <w:rPr>
          <w:rFonts w:ascii="Times New Roman" w:hAnsi="Times New Roman" w:cs="Times New Roman"/>
          <w:sz w:val="24"/>
          <w:szCs w:val="24"/>
        </w:rPr>
        <w:t xml:space="preserve"> legate ad </w:t>
      </w:r>
      <w:r w:rsidR="00C32395">
        <w:rPr>
          <w:rFonts w:ascii="Times New Roman" w:hAnsi="Times New Roman" w:cs="Times New Roman"/>
          <w:sz w:val="24"/>
          <w:szCs w:val="24"/>
        </w:rPr>
        <w:t xml:space="preserve">attività </w:t>
      </w:r>
      <w:r w:rsidR="00405BE3">
        <w:rPr>
          <w:rFonts w:ascii="Times New Roman" w:hAnsi="Times New Roman" w:cs="Times New Roman"/>
          <w:sz w:val="24"/>
          <w:szCs w:val="24"/>
        </w:rPr>
        <w:lastRenderedPageBreak/>
        <w:t xml:space="preserve">educative e ambientali, </w:t>
      </w:r>
      <w:r w:rsidR="00C32395">
        <w:rPr>
          <w:rFonts w:ascii="Times New Roman" w:hAnsi="Times New Roman" w:cs="Times New Roman"/>
          <w:sz w:val="24"/>
          <w:szCs w:val="24"/>
        </w:rPr>
        <w:t>fonda</w:t>
      </w:r>
      <w:r w:rsidR="00405BE3">
        <w:rPr>
          <w:rFonts w:ascii="Times New Roman" w:hAnsi="Times New Roman" w:cs="Times New Roman"/>
          <w:sz w:val="24"/>
          <w:szCs w:val="24"/>
        </w:rPr>
        <w:t xml:space="preserve">ndo nel 2001 il </w:t>
      </w:r>
      <w:r w:rsidR="00EB61F4">
        <w:rPr>
          <w:rFonts w:ascii="Times New Roman" w:hAnsi="Times New Roman" w:cs="Times New Roman"/>
          <w:sz w:val="24"/>
          <w:szCs w:val="24"/>
        </w:rPr>
        <w:t>“</w:t>
      </w:r>
      <w:r w:rsidR="00C32395">
        <w:rPr>
          <w:rFonts w:ascii="Times New Roman" w:hAnsi="Times New Roman" w:cs="Times New Roman"/>
          <w:sz w:val="24"/>
          <w:szCs w:val="24"/>
        </w:rPr>
        <w:t xml:space="preserve">Laboratorio di ricerca ecologica </w:t>
      </w:r>
      <w:proofErr w:type="spellStart"/>
      <w:r w:rsidR="00C32395">
        <w:rPr>
          <w:rFonts w:ascii="Times New Roman" w:hAnsi="Times New Roman" w:cs="Times New Roman"/>
          <w:sz w:val="24"/>
          <w:szCs w:val="24"/>
        </w:rPr>
        <w:t>Daisaku</w:t>
      </w:r>
      <w:proofErr w:type="spellEnd"/>
      <w:r w:rsidR="00C32395">
        <w:rPr>
          <w:rFonts w:ascii="Times New Roman" w:hAnsi="Times New Roman" w:cs="Times New Roman"/>
          <w:sz w:val="24"/>
          <w:szCs w:val="24"/>
        </w:rPr>
        <w:t xml:space="preserve"> Ikeda</w:t>
      </w:r>
      <w:r w:rsidR="00EB61F4">
        <w:rPr>
          <w:rFonts w:ascii="Times New Roman" w:hAnsi="Times New Roman" w:cs="Times New Roman"/>
          <w:sz w:val="24"/>
          <w:szCs w:val="24"/>
        </w:rPr>
        <w:t>”</w:t>
      </w:r>
      <w:r w:rsidR="00C32395">
        <w:rPr>
          <w:rFonts w:ascii="Times New Roman" w:hAnsi="Times New Roman" w:cs="Times New Roman"/>
          <w:sz w:val="24"/>
          <w:szCs w:val="24"/>
        </w:rPr>
        <w:t xml:space="preserve"> nello stato dell’Amazzonia.</w:t>
      </w:r>
      <w:r w:rsidR="00275F42">
        <w:rPr>
          <w:rStyle w:val="Rimandonotaapidipagina"/>
          <w:rFonts w:ascii="Times New Roman" w:hAnsi="Times New Roman" w:cs="Times New Roman"/>
          <w:sz w:val="24"/>
          <w:szCs w:val="24"/>
        </w:rPr>
        <w:footnoteReference w:id="20"/>
      </w:r>
      <w:r w:rsidR="008F1735">
        <w:rPr>
          <w:rFonts w:ascii="Times New Roman" w:hAnsi="Times New Roman" w:cs="Times New Roman"/>
          <w:sz w:val="24"/>
          <w:szCs w:val="24"/>
        </w:rPr>
        <w:t xml:space="preserve">  Iniziò </w:t>
      </w:r>
      <w:r w:rsidR="00BA72A6">
        <w:rPr>
          <w:rFonts w:ascii="Times New Roman" w:hAnsi="Times New Roman" w:cs="Times New Roman"/>
          <w:sz w:val="24"/>
          <w:szCs w:val="24"/>
        </w:rPr>
        <w:t xml:space="preserve">inoltre </w:t>
      </w:r>
      <w:r w:rsidR="008F1735">
        <w:rPr>
          <w:rFonts w:ascii="Times New Roman" w:hAnsi="Times New Roman" w:cs="Times New Roman"/>
          <w:sz w:val="24"/>
          <w:szCs w:val="24"/>
        </w:rPr>
        <w:t xml:space="preserve">una </w:t>
      </w:r>
      <w:r w:rsidR="00BA72A6">
        <w:rPr>
          <w:rFonts w:ascii="Times New Roman" w:hAnsi="Times New Roman" w:cs="Times New Roman"/>
          <w:sz w:val="24"/>
          <w:szCs w:val="24"/>
        </w:rPr>
        <w:t xml:space="preserve">nuova </w:t>
      </w:r>
      <w:r w:rsidR="008F1735">
        <w:rPr>
          <w:rFonts w:ascii="Times New Roman" w:hAnsi="Times New Roman" w:cs="Times New Roman"/>
          <w:sz w:val="24"/>
          <w:szCs w:val="24"/>
        </w:rPr>
        <w:t xml:space="preserve">fase di apertura nei confronti delle altre confessioni religiose, che portò BSGI ad essere più inclusiva e </w:t>
      </w:r>
      <w:r w:rsidR="00F66770">
        <w:rPr>
          <w:rFonts w:ascii="Times New Roman" w:hAnsi="Times New Roman" w:cs="Times New Roman"/>
          <w:sz w:val="24"/>
          <w:szCs w:val="24"/>
        </w:rPr>
        <w:t xml:space="preserve">a </w:t>
      </w:r>
      <w:r w:rsidR="008F1735">
        <w:rPr>
          <w:rFonts w:ascii="Times New Roman" w:hAnsi="Times New Roman" w:cs="Times New Roman"/>
          <w:sz w:val="24"/>
          <w:szCs w:val="24"/>
        </w:rPr>
        <w:t>permettere ai propri membri di aderire contemporaneamente anche ad altri movimenti.</w:t>
      </w:r>
      <w:r w:rsidR="00043DE0">
        <w:rPr>
          <w:rStyle w:val="Rimandonotaapidipagina"/>
          <w:rFonts w:ascii="Times New Roman" w:hAnsi="Times New Roman" w:cs="Times New Roman"/>
          <w:sz w:val="24"/>
          <w:szCs w:val="24"/>
        </w:rPr>
        <w:footnoteReference w:id="21"/>
      </w:r>
    </w:p>
    <w:p w14:paraId="6665658D" w14:textId="73F2E9D2" w:rsidR="0054680D" w:rsidRPr="00DE230D" w:rsidRDefault="00DE230D" w:rsidP="0054680D">
      <w:pPr>
        <w:pStyle w:val="Paragrafoelenco"/>
        <w:numPr>
          <w:ilvl w:val="0"/>
          <w:numId w:val="2"/>
        </w:numPr>
        <w:spacing w:line="360" w:lineRule="auto"/>
        <w:jc w:val="both"/>
        <w:rPr>
          <w:rFonts w:ascii="Times New Roman" w:hAnsi="Times New Roman" w:cs="Times New Roman"/>
          <w:b/>
          <w:bCs/>
          <w:sz w:val="24"/>
          <w:szCs w:val="24"/>
        </w:rPr>
      </w:pPr>
      <w:r w:rsidRPr="00DE230D">
        <w:rPr>
          <w:rFonts w:ascii="Times New Roman" w:hAnsi="Times New Roman" w:cs="Times New Roman"/>
          <w:b/>
          <w:bCs/>
          <w:sz w:val="24"/>
          <w:szCs w:val="24"/>
        </w:rPr>
        <w:t>B</w:t>
      </w:r>
      <w:r w:rsidR="0054680D" w:rsidRPr="00DE230D">
        <w:rPr>
          <w:rFonts w:ascii="Times New Roman" w:hAnsi="Times New Roman" w:cs="Times New Roman"/>
          <w:b/>
          <w:bCs/>
          <w:sz w:val="24"/>
          <w:szCs w:val="24"/>
        </w:rPr>
        <w:t>SG</w:t>
      </w:r>
      <w:r w:rsidR="00697F6B">
        <w:rPr>
          <w:rFonts w:ascii="Times New Roman" w:hAnsi="Times New Roman" w:cs="Times New Roman"/>
          <w:b/>
          <w:bCs/>
          <w:sz w:val="24"/>
          <w:szCs w:val="24"/>
        </w:rPr>
        <w:t>I</w:t>
      </w:r>
      <w:r w:rsidR="0054680D" w:rsidRPr="00DE230D">
        <w:rPr>
          <w:rFonts w:ascii="Times New Roman" w:hAnsi="Times New Roman" w:cs="Times New Roman"/>
          <w:b/>
          <w:bCs/>
          <w:sz w:val="24"/>
          <w:szCs w:val="24"/>
        </w:rPr>
        <w:t xml:space="preserve"> </w:t>
      </w:r>
      <w:r w:rsidR="00232A94">
        <w:rPr>
          <w:rFonts w:ascii="Times New Roman" w:hAnsi="Times New Roman" w:cs="Times New Roman"/>
          <w:b/>
          <w:bCs/>
          <w:sz w:val="24"/>
          <w:szCs w:val="24"/>
        </w:rPr>
        <w:t>negli anni Duemila</w:t>
      </w:r>
      <w:r w:rsidR="0054680D" w:rsidRPr="00DE230D">
        <w:rPr>
          <w:rFonts w:ascii="Times New Roman" w:hAnsi="Times New Roman" w:cs="Times New Roman"/>
          <w:b/>
          <w:bCs/>
          <w:sz w:val="24"/>
          <w:szCs w:val="24"/>
        </w:rPr>
        <w:t xml:space="preserve">: tra </w:t>
      </w:r>
      <w:r w:rsidR="009E46C4">
        <w:rPr>
          <w:rFonts w:ascii="Times New Roman" w:hAnsi="Times New Roman" w:cs="Times New Roman"/>
          <w:b/>
          <w:bCs/>
          <w:sz w:val="24"/>
          <w:szCs w:val="24"/>
        </w:rPr>
        <w:t>ONG</w:t>
      </w:r>
      <w:r w:rsidR="0054680D" w:rsidRPr="00DE230D">
        <w:rPr>
          <w:rFonts w:ascii="Times New Roman" w:hAnsi="Times New Roman" w:cs="Times New Roman"/>
          <w:b/>
          <w:bCs/>
          <w:sz w:val="24"/>
          <w:szCs w:val="24"/>
        </w:rPr>
        <w:t xml:space="preserve"> e movimento religioso</w:t>
      </w:r>
    </w:p>
    <w:p w14:paraId="2F7FA641" w14:textId="52E98145" w:rsidR="0054680D" w:rsidRDefault="00DE230D" w:rsidP="005468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Come </w:t>
      </w:r>
      <w:r w:rsidR="00B95D71">
        <w:rPr>
          <w:rFonts w:ascii="Times New Roman" w:hAnsi="Times New Roman" w:cs="Times New Roman"/>
          <w:sz w:val="24"/>
          <w:szCs w:val="24"/>
        </w:rPr>
        <w:t xml:space="preserve">si è </w:t>
      </w:r>
      <w:r w:rsidR="002E2984">
        <w:rPr>
          <w:rFonts w:ascii="Times New Roman" w:hAnsi="Times New Roman" w:cs="Times New Roman"/>
          <w:sz w:val="24"/>
          <w:szCs w:val="24"/>
        </w:rPr>
        <w:t xml:space="preserve">appena </w:t>
      </w:r>
      <w:r w:rsidR="00B95D71">
        <w:rPr>
          <w:rFonts w:ascii="Times New Roman" w:hAnsi="Times New Roman" w:cs="Times New Roman"/>
          <w:sz w:val="24"/>
          <w:szCs w:val="24"/>
        </w:rPr>
        <w:t>visto</w:t>
      </w:r>
      <w:r>
        <w:rPr>
          <w:rFonts w:ascii="Times New Roman" w:hAnsi="Times New Roman" w:cs="Times New Roman"/>
          <w:sz w:val="24"/>
          <w:szCs w:val="24"/>
        </w:rPr>
        <w:t xml:space="preserve">, BSGI ha subito </w:t>
      </w:r>
      <w:r w:rsidR="002E2984">
        <w:rPr>
          <w:rFonts w:ascii="Times New Roman" w:hAnsi="Times New Roman" w:cs="Times New Roman"/>
          <w:sz w:val="24"/>
          <w:szCs w:val="24"/>
        </w:rPr>
        <w:t>dei</w:t>
      </w:r>
      <w:r>
        <w:rPr>
          <w:rFonts w:ascii="Times New Roman" w:hAnsi="Times New Roman" w:cs="Times New Roman"/>
          <w:sz w:val="24"/>
          <w:szCs w:val="24"/>
        </w:rPr>
        <w:t xml:space="preserve"> cambiament</w:t>
      </w:r>
      <w:r w:rsidR="002E2984">
        <w:rPr>
          <w:rFonts w:ascii="Times New Roman" w:hAnsi="Times New Roman" w:cs="Times New Roman"/>
          <w:sz w:val="24"/>
          <w:szCs w:val="24"/>
        </w:rPr>
        <w:t>i</w:t>
      </w:r>
      <w:r>
        <w:rPr>
          <w:rFonts w:ascii="Times New Roman" w:hAnsi="Times New Roman" w:cs="Times New Roman"/>
          <w:sz w:val="24"/>
          <w:szCs w:val="24"/>
        </w:rPr>
        <w:t xml:space="preserve"> progressiv</w:t>
      </w:r>
      <w:r w:rsidR="002E2984">
        <w:rPr>
          <w:rFonts w:ascii="Times New Roman" w:hAnsi="Times New Roman" w:cs="Times New Roman"/>
          <w:sz w:val="24"/>
          <w:szCs w:val="24"/>
        </w:rPr>
        <w:t>i</w:t>
      </w:r>
      <w:r>
        <w:rPr>
          <w:rFonts w:ascii="Times New Roman" w:hAnsi="Times New Roman" w:cs="Times New Roman"/>
          <w:sz w:val="24"/>
          <w:szCs w:val="24"/>
        </w:rPr>
        <w:t xml:space="preserve"> che l’ha</w:t>
      </w:r>
      <w:r w:rsidR="00903506">
        <w:rPr>
          <w:rFonts w:ascii="Times New Roman" w:hAnsi="Times New Roman" w:cs="Times New Roman"/>
          <w:sz w:val="24"/>
          <w:szCs w:val="24"/>
        </w:rPr>
        <w:t>nno</w:t>
      </w:r>
      <w:r>
        <w:rPr>
          <w:rFonts w:ascii="Times New Roman" w:hAnsi="Times New Roman" w:cs="Times New Roman"/>
          <w:sz w:val="24"/>
          <w:szCs w:val="24"/>
        </w:rPr>
        <w:t xml:space="preserve"> portata a</w:t>
      </w:r>
      <w:r w:rsidR="00F37469">
        <w:rPr>
          <w:rFonts w:ascii="Times New Roman" w:hAnsi="Times New Roman" w:cs="Times New Roman"/>
          <w:sz w:val="24"/>
          <w:szCs w:val="24"/>
        </w:rPr>
        <w:t>d</w:t>
      </w:r>
      <w:r>
        <w:rPr>
          <w:rFonts w:ascii="Times New Roman" w:hAnsi="Times New Roman" w:cs="Times New Roman"/>
          <w:sz w:val="24"/>
          <w:szCs w:val="24"/>
        </w:rPr>
        <w:t xml:space="preserve"> </w:t>
      </w:r>
      <w:r w:rsidR="00903506">
        <w:rPr>
          <w:rFonts w:ascii="Times New Roman" w:hAnsi="Times New Roman" w:cs="Times New Roman"/>
          <w:sz w:val="24"/>
          <w:szCs w:val="24"/>
        </w:rPr>
        <w:t>abbandona</w:t>
      </w:r>
      <w:r w:rsidR="00F37469">
        <w:rPr>
          <w:rFonts w:ascii="Times New Roman" w:hAnsi="Times New Roman" w:cs="Times New Roman"/>
          <w:sz w:val="24"/>
          <w:szCs w:val="24"/>
        </w:rPr>
        <w:t>re</w:t>
      </w:r>
      <w:r w:rsidR="00232A94">
        <w:rPr>
          <w:rFonts w:ascii="Times New Roman" w:hAnsi="Times New Roman" w:cs="Times New Roman"/>
          <w:sz w:val="24"/>
          <w:szCs w:val="24"/>
        </w:rPr>
        <w:t xml:space="preserve"> </w:t>
      </w:r>
      <w:r>
        <w:rPr>
          <w:rFonts w:ascii="Times New Roman" w:hAnsi="Times New Roman" w:cs="Times New Roman"/>
          <w:sz w:val="24"/>
          <w:szCs w:val="24"/>
        </w:rPr>
        <w:t>pratiche</w:t>
      </w:r>
      <w:r w:rsidR="00903506">
        <w:rPr>
          <w:rFonts w:ascii="Times New Roman" w:hAnsi="Times New Roman" w:cs="Times New Roman"/>
          <w:sz w:val="24"/>
          <w:szCs w:val="24"/>
        </w:rPr>
        <w:t xml:space="preserve"> vigorose</w:t>
      </w:r>
      <w:r>
        <w:rPr>
          <w:rFonts w:ascii="Times New Roman" w:hAnsi="Times New Roman" w:cs="Times New Roman"/>
          <w:sz w:val="24"/>
          <w:szCs w:val="24"/>
        </w:rPr>
        <w:t xml:space="preserve"> di proselitismo</w:t>
      </w:r>
      <w:r w:rsidR="00CA1E25">
        <w:rPr>
          <w:rFonts w:ascii="Times New Roman" w:hAnsi="Times New Roman" w:cs="Times New Roman"/>
          <w:sz w:val="24"/>
          <w:szCs w:val="24"/>
        </w:rPr>
        <w:t xml:space="preserve"> religioso</w:t>
      </w:r>
      <w:r w:rsidR="00F37469">
        <w:rPr>
          <w:rFonts w:ascii="Times New Roman" w:hAnsi="Times New Roman" w:cs="Times New Roman"/>
          <w:sz w:val="24"/>
          <w:szCs w:val="24"/>
        </w:rPr>
        <w:t xml:space="preserve"> e a focalizzarsi su attività culturali</w:t>
      </w:r>
      <w:r>
        <w:rPr>
          <w:rFonts w:ascii="Times New Roman" w:hAnsi="Times New Roman" w:cs="Times New Roman"/>
          <w:sz w:val="24"/>
          <w:szCs w:val="24"/>
        </w:rPr>
        <w:t xml:space="preserve">. </w:t>
      </w:r>
      <w:r w:rsidR="00232A94">
        <w:rPr>
          <w:rFonts w:ascii="Times New Roman" w:hAnsi="Times New Roman" w:cs="Times New Roman"/>
          <w:sz w:val="24"/>
          <w:szCs w:val="24"/>
        </w:rPr>
        <w:t>Tuttavia, nonostante la crescente immagine pubblica</w:t>
      </w:r>
      <w:r w:rsidR="00AD1355">
        <w:rPr>
          <w:rFonts w:ascii="Times New Roman" w:hAnsi="Times New Roman" w:cs="Times New Roman"/>
          <w:sz w:val="24"/>
          <w:szCs w:val="24"/>
        </w:rPr>
        <w:t xml:space="preserve"> in </w:t>
      </w:r>
      <w:r w:rsidR="00874F73">
        <w:rPr>
          <w:rFonts w:ascii="Times New Roman" w:hAnsi="Times New Roman" w:cs="Times New Roman"/>
          <w:sz w:val="24"/>
          <w:szCs w:val="24"/>
        </w:rPr>
        <w:t>veste</w:t>
      </w:r>
      <w:r w:rsidR="00AD1355">
        <w:rPr>
          <w:rFonts w:ascii="Times New Roman" w:hAnsi="Times New Roman" w:cs="Times New Roman"/>
          <w:sz w:val="24"/>
          <w:szCs w:val="24"/>
        </w:rPr>
        <w:t xml:space="preserve"> di</w:t>
      </w:r>
      <w:r w:rsidR="00232A94">
        <w:rPr>
          <w:rFonts w:ascii="Times New Roman" w:hAnsi="Times New Roman" w:cs="Times New Roman"/>
          <w:sz w:val="24"/>
          <w:szCs w:val="24"/>
        </w:rPr>
        <w:t xml:space="preserve"> </w:t>
      </w:r>
      <w:r w:rsidR="009E46C4">
        <w:rPr>
          <w:rFonts w:ascii="Times New Roman" w:hAnsi="Times New Roman" w:cs="Times New Roman"/>
          <w:sz w:val="24"/>
          <w:szCs w:val="24"/>
        </w:rPr>
        <w:t>ONG</w:t>
      </w:r>
      <w:r w:rsidR="00232A94">
        <w:rPr>
          <w:rFonts w:ascii="Times New Roman" w:hAnsi="Times New Roman" w:cs="Times New Roman"/>
          <w:sz w:val="24"/>
          <w:szCs w:val="24"/>
        </w:rPr>
        <w:t xml:space="preserve">, non è possibile definire il movimento </w:t>
      </w:r>
      <w:r w:rsidR="00F129B8">
        <w:rPr>
          <w:rFonts w:ascii="Times New Roman" w:hAnsi="Times New Roman" w:cs="Times New Roman"/>
          <w:sz w:val="24"/>
          <w:szCs w:val="24"/>
        </w:rPr>
        <w:t xml:space="preserve">solamente </w:t>
      </w:r>
      <w:r w:rsidR="00232A94">
        <w:rPr>
          <w:rFonts w:ascii="Times New Roman" w:hAnsi="Times New Roman" w:cs="Times New Roman"/>
          <w:sz w:val="24"/>
          <w:szCs w:val="24"/>
        </w:rPr>
        <w:t xml:space="preserve">come un’associazione culturale di ispirazione buddhista ma, come afferma Pereira, è più coerente </w:t>
      </w:r>
      <w:r w:rsidR="005B2753">
        <w:rPr>
          <w:rFonts w:ascii="Times New Roman" w:hAnsi="Times New Roman" w:cs="Times New Roman"/>
          <w:sz w:val="24"/>
          <w:szCs w:val="24"/>
        </w:rPr>
        <w:t>constat</w:t>
      </w:r>
      <w:r w:rsidR="00232A94">
        <w:rPr>
          <w:rFonts w:ascii="Times New Roman" w:hAnsi="Times New Roman" w:cs="Times New Roman"/>
          <w:sz w:val="24"/>
          <w:szCs w:val="24"/>
        </w:rPr>
        <w:t xml:space="preserve">are in BSGI </w:t>
      </w:r>
      <w:r w:rsidR="005B2753">
        <w:rPr>
          <w:rFonts w:ascii="Times New Roman" w:hAnsi="Times New Roman" w:cs="Times New Roman"/>
          <w:sz w:val="24"/>
          <w:szCs w:val="24"/>
        </w:rPr>
        <w:t>la presenza</w:t>
      </w:r>
      <w:r w:rsidR="004C66FC">
        <w:rPr>
          <w:rFonts w:ascii="Times New Roman" w:hAnsi="Times New Roman" w:cs="Times New Roman"/>
          <w:sz w:val="24"/>
          <w:szCs w:val="24"/>
        </w:rPr>
        <w:t xml:space="preserve"> di</w:t>
      </w:r>
      <w:r w:rsidR="00232A94">
        <w:rPr>
          <w:rFonts w:ascii="Times New Roman" w:hAnsi="Times New Roman" w:cs="Times New Roman"/>
          <w:sz w:val="24"/>
          <w:szCs w:val="24"/>
        </w:rPr>
        <w:t xml:space="preserve"> un dualis</w:t>
      </w:r>
      <w:r w:rsidR="00903506">
        <w:rPr>
          <w:rFonts w:ascii="Times New Roman" w:hAnsi="Times New Roman" w:cs="Times New Roman"/>
          <w:sz w:val="24"/>
          <w:szCs w:val="24"/>
        </w:rPr>
        <w:t xml:space="preserve">mo </w:t>
      </w:r>
      <w:r w:rsidR="00874F73">
        <w:rPr>
          <w:rFonts w:ascii="Times New Roman" w:hAnsi="Times New Roman" w:cs="Times New Roman"/>
          <w:sz w:val="24"/>
          <w:szCs w:val="24"/>
        </w:rPr>
        <w:t xml:space="preserve">che la vede indossare </w:t>
      </w:r>
      <w:r w:rsidR="00AC5278">
        <w:rPr>
          <w:rFonts w:ascii="Times New Roman" w:hAnsi="Times New Roman" w:cs="Times New Roman"/>
          <w:sz w:val="24"/>
          <w:szCs w:val="24"/>
        </w:rPr>
        <w:t xml:space="preserve">contemporaneamente i panni </w:t>
      </w:r>
      <w:r w:rsidR="00874F73">
        <w:rPr>
          <w:rFonts w:ascii="Times New Roman" w:hAnsi="Times New Roman" w:cs="Times New Roman"/>
          <w:sz w:val="24"/>
          <w:szCs w:val="24"/>
        </w:rPr>
        <w:t xml:space="preserve"> di</w:t>
      </w:r>
      <w:r w:rsidR="00903506">
        <w:rPr>
          <w:rFonts w:ascii="Times New Roman" w:hAnsi="Times New Roman" w:cs="Times New Roman"/>
          <w:sz w:val="24"/>
          <w:szCs w:val="24"/>
        </w:rPr>
        <w:t xml:space="preserve"> movimento religioso e </w:t>
      </w:r>
      <w:r w:rsidR="00AC5278">
        <w:rPr>
          <w:rFonts w:ascii="Times New Roman" w:hAnsi="Times New Roman" w:cs="Times New Roman"/>
          <w:sz w:val="24"/>
          <w:szCs w:val="24"/>
        </w:rPr>
        <w:t xml:space="preserve">di </w:t>
      </w:r>
      <w:r w:rsidR="009E46C4">
        <w:rPr>
          <w:rFonts w:ascii="Times New Roman" w:hAnsi="Times New Roman" w:cs="Times New Roman"/>
          <w:sz w:val="24"/>
          <w:szCs w:val="24"/>
        </w:rPr>
        <w:t>ONG</w:t>
      </w:r>
      <w:r w:rsidR="00232A94">
        <w:rPr>
          <w:rFonts w:ascii="Times New Roman" w:hAnsi="Times New Roman" w:cs="Times New Roman"/>
          <w:sz w:val="24"/>
          <w:szCs w:val="24"/>
        </w:rPr>
        <w:t>.</w:t>
      </w:r>
      <w:r w:rsidR="00232A94">
        <w:rPr>
          <w:rStyle w:val="Rimandonotaapidipagina"/>
          <w:rFonts w:ascii="Times New Roman" w:hAnsi="Times New Roman" w:cs="Times New Roman"/>
          <w:sz w:val="24"/>
          <w:szCs w:val="24"/>
        </w:rPr>
        <w:footnoteReference w:id="22"/>
      </w:r>
      <w:r w:rsidR="00232A94">
        <w:rPr>
          <w:rFonts w:ascii="Times New Roman" w:hAnsi="Times New Roman" w:cs="Times New Roman"/>
          <w:sz w:val="24"/>
          <w:szCs w:val="24"/>
        </w:rPr>
        <w:t xml:space="preserve"> Un chiaro esempio </w:t>
      </w:r>
      <w:r w:rsidR="00903506">
        <w:rPr>
          <w:rFonts w:ascii="Times New Roman" w:hAnsi="Times New Roman" w:cs="Times New Roman"/>
          <w:sz w:val="24"/>
          <w:szCs w:val="24"/>
        </w:rPr>
        <w:t>a sostegno di questa tesi è riscontrabile nell’analisi de</w:t>
      </w:r>
      <w:r w:rsidR="00232A94">
        <w:rPr>
          <w:rFonts w:ascii="Times New Roman" w:hAnsi="Times New Roman" w:cs="Times New Roman"/>
          <w:sz w:val="24"/>
          <w:szCs w:val="24"/>
        </w:rPr>
        <w:t xml:space="preserve">l </w:t>
      </w:r>
      <w:r w:rsidR="00903506">
        <w:rPr>
          <w:rFonts w:ascii="Times New Roman" w:hAnsi="Times New Roman" w:cs="Times New Roman"/>
          <w:sz w:val="24"/>
          <w:szCs w:val="24"/>
        </w:rPr>
        <w:t xml:space="preserve">suo </w:t>
      </w:r>
      <w:r w:rsidR="00232A94">
        <w:rPr>
          <w:rFonts w:ascii="Times New Roman" w:hAnsi="Times New Roman" w:cs="Times New Roman"/>
          <w:sz w:val="24"/>
          <w:szCs w:val="24"/>
        </w:rPr>
        <w:t>sito</w:t>
      </w:r>
      <w:r w:rsidR="00874F73">
        <w:rPr>
          <w:rFonts w:ascii="Times New Roman" w:hAnsi="Times New Roman" w:cs="Times New Roman"/>
          <w:sz w:val="24"/>
          <w:szCs w:val="24"/>
        </w:rPr>
        <w:t>: s</w:t>
      </w:r>
      <w:r w:rsidR="00232A94">
        <w:rPr>
          <w:rFonts w:ascii="Times New Roman" w:hAnsi="Times New Roman" w:cs="Times New Roman"/>
          <w:sz w:val="24"/>
          <w:szCs w:val="24"/>
        </w:rPr>
        <w:t xml:space="preserve">empre Pereira nota </w:t>
      </w:r>
      <w:r w:rsidR="002E2984">
        <w:rPr>
          <w:rFonts w:ascii="Times New Roman" w:hAnsi="Times New Roman" w:cs="Times New Roman"/>
          <w:sz w:val="24"/>
          <w:szCs w:val="24"/>
        </w:rPr>
        <w:t xml:space="preserve">infatti </w:t>
      </w:r>
      <w:r w:rsidR="00232A94">
        <w:rPr>
          <w:rFonts w:ascii="Times New Roman" w:hAnsi="Times New Roman" w:cs="Times New Roman"/>
          <w:sz w:val="24"/>
          <w:szCs w:val="24"/>
        </w:rPr>
        <w:t>come esso sia costituito da una parte accessibile a tutti che si focalizza sulla presentazione d</w:t>
      </w:r>
      <w:r w:rsidR="0071639C">
        <w:rPr>
          <w:rFonts w:ascii="Times New Roman" w:hAnsi="Times New Roman" w:cs="Times New Roman"/>
          <w:sz w:val="24"/>
          <w:szCs w:val="24"/>
        </w:rPr>
        <w:t>i</w:t>
      </w:r>
      <w:r w:rsidR="00232A94">
        <w:rPr>
          <w:rFonts w:ascii="Times New Roman" w:hAnsi="Times New Roman" w:cs="Times New Roman"/>
          <w:sz w:val="24"/>
          <w:szCs w:val="24"/>
        </w:rPr>
        <w:t xml:space="preserve"> attività culturali, e da una parte accessibile solo agli iscritti denominata </w:t>
      </w:r>
      <w:r w:rsidR="00467D38">
        <w:rPr>
          <w:rFonts w:ascii="Times New Roman" w:hAnsi="Times New Roman" w:cs="Times New Roman"/>
          <w:sz w:val="24"/>
          <w:szCs w:val="24"/>
        </w:rPr>
        <w:t>“</w:t>
      </w:r>
      <w:r w:rsidR="00232A94">
        <w:rPr>
          <w:rFonts w:ascii="Times New Roman" w:hAnsi="Times New Roman" w:cs="Times New Roman"/>
          <w:sz w:val="24"/>
          <w:szCs w:val="24"/>
        </w:rPr>
        <w:t>Extranet</w:t>
      </w:r>
      <w:r w:rsidR="00467D38">
        <w:rPr>
          <w:rFonts w:ascii="Times New Roman" w:hAnsi="Times New Roman" w:cs="Times New Roman"/>
          <w:sz w:val="24"/>
          <w:szCs w:val="24"/>
        </w:rPr>
        <w:t>”</w:t>
      </w:r>
      <w:r w:rsidR="00232A94">
        <w:rPr>
          <w:rFonts w:ascii="Times New Roman" w:hAnsi="Times New Roman" w:cs="Times New Roman"/>
          <w:sz w:val="24"/>
          <w:szCs w:val="24"/>
        </w:rPr>
        <w:t xml:space="preserve">, che presenta pubblicazioni, forum di discussione e video </w:t>
      </w:r>
      <w:r w:rsidR="002E2984">
        <w:rPr>
          <w:rFonts w:ascii="Times New Roman" w:hAnsi="Times New Roman" w:cs="Times New Roman"/>
          <w:sz w:val="24"/>
          <w:szCs w:val="24"/>
        </w:rPr>
        <w:t>di</w:t>
      </w:r>
      <w:r w:rsidR="00232A94">
        <w:rPr>
          <w:rFonts w:ascii="Times New Roman" w:hAnsi="Times New Roman" w:cs="Times New Roman"/>
          <w:sz w:val="24"/>
          <w:szCs w:val="24"/>
        </w:rPr>
        <w:t xml:space="preserve"> carattere prettamente religioso.</w:t>
      </w:r>
      <w:r w:rsidR="00232A94">
        <w:rPr>
          <w:rStyle w:val="Rimandonotaapidipagina"/>
          <w:rFonts w:ascii="Times New Roman" w:hAnsi="Times New Roman" w:cs="Times New Roman"/>
          <w:sz w:val="24"/>
          <w:szCs w:val="24"/>
        </w:rPr>
        <w:footnoteReference w:id="23"/>
      </w:r>
      <w:r w:rsidR="00526EEB">
        <w:rPr>
          <w:rFonts w:ascii="Times New Roman" w:hAnsi="Times New Roman" w:cs="Times New Roman"/>
          <w:sz w:val="24"/>
          <w:szCs w:val="24"/>
        </w:rPr>
        <w:t xml:space="preserve"> </w:t>
      </w:r>
      <w:r w:rsidR="00F15712">
        <w:rPr>
          <w:rFonts w:ascii="Times New Roman" w:hAnsi="Times New Roman" w:cs="Times New Roman"/>
          <w:sz w:val="24"/>
          <w:szCs w:val="24"/>
        </w:rPr>
        <w:t xml:space="preserve">Tuttavia, </w:t>
      </w:r>
      <w:r w:rsidR="00874F73">
        <w:rPr>
          <w:rFonts w:ascii="Times New Roman" w:hAnsi="Times New Roman" w:cs="Times New Roman"/>
          <w:sz w:val="24"/>
          <w:szCs w:val="24"/>
        </w:rPr>
        <w:t xml:space="preserve">BSGI </w:t>
      </w:r>
      <w:r w:rsidR="00632EF2">
        <w:rPr>
          <w:rFonts w:ascii="Times New Roman" w:hAnsi="Times New Roman" w:cs="Times New Roman"/>
          <w:sz w:val="24"/>
          <w:szCs w:val="24"/>
        </w:rPr>
        <w:t xml:space="preserve">non </w:t>
      </w:r>
      <w:r w:rsidR="00ED21F4">
        <w:rPr>
          <w:rFonts w:ascii="Times New Roman" w:hAnsi="Times New Roman" w:cs="Times New Roman"/>
          <w:sz w:val="24"/>
          <w:szCs w:val="24"/>
        </w:rPr>
        <w:t>presenta un equilibrio tra queste due identità</w:t>
      </w:r>
      <w:r w:rsidR="00874F73">
        <w:rPr>
          <w:rFonts w:ascii="Times New Roman" w:hAnsi="Times New Roman" w:cs="Times New Roman"/>
          <w:sz w:val="24"/>
          <w:szCs w:val="24"/>
        </w:rPr>
        <w:t>: nell</w:t>
      </w:r>
      <w:r w:rsidR="00ED21F4">
        <w:rPr>
          <w:rFonts w:ascii="Times New Roman" w:hAnsi="Times New Roman" w:cs="Times New Roman"/>
          <w:sz w:val="24"/>
          <w:szCs w:val="24"/>
        </w:rPr>
        <w:t>e</w:t>
      </w:r>
      <w:r w:rsidR="00874F73">
        <w:rPr>
          <w:rFonts w:ascii="Times New Roman" w:hAnsi="Times New Roman" w:cs="Times New Roman"/>
          <w:sz w:val="24"/>
          <w:szCs w:val="24"/>
        </w:rPr>
        <w:t xml:space="preserve"> grandi città come </w:t>
      </w:r>
      <w:proofErr w:type="spellStart"/>
      <w:r w:rsidR="00874F73">
        <w:rPr>
          <w:rFonts w:ascii="Times New Roman" w:hAnsi="Times New Roman" w:cs="Times New Roman"/>
          <w:sz w:val="24"/>
          <w:szCs w:val="24"/>
        </w:rPr>
        <w:t>S</w:t>
      </w:r>
      <w:bookmarkStart w:id="2" w:name="_Hlk39687738"/>
      <w:r w:rsidR="00874F73" w:rsidRPr="003940AD">
        <w:rPr>
          <w:rFonts w:ascii="Times New Roman" w:hAnsi="Times New Roman" w:cs="Times New Roman"/>
          <w:sz w:val="24"/>
          <w:szCs w:val="24"/>
        </w:rPr>
        <w:t>ã</w:t>
      </w:r>
      <w:bookmarkEnd w:id="2"/>
      <w:r w:rsidR="00874F73">
        <w:rPr>
          <w:rFonts w:ascii="Times New Roman" w:hAnsi="Times New Roman" w:cs="Times New Roman"/>
          <w:sz w:val="24"/>
          <w:szCs w:val="24"/>
        </w:rPr>
        <w:t>o</w:t>
      </w:r>
      <w:proofErr w:type="spellEnd"/>
      <w:r w:rsidR="00874F73">
        <w:rPr>
          <w:rFonts w:ascii="Times New Roman" w:hAnsi="Times New Roman" w:cs="Times New Roman"/>
          <w:sz w:val="24"/>
          <w:szCs w:val="24"/>
        </w:rPr>
        <w:t xml:space="preserve"> Paulo risulta </w:t>
      </w:r>
      <w:r w:rsidR="00ED21F4">
        <w:rPr>
          <w:rFonts w:ascii="Times New Roman" w:hAnsi="Times New Roman" w:cs="Times New Roman"/>
          <w:sz w:val="24"/>
          <w:szCs w:val="24"/>
        </w:rPr>
        <w:t xml:space="preserve">prevalere l’immagine di </w:t>
      </w:r>
      <w:r w:rsidR="009E46C4">
        <w:rPr>
          <w:rFonts w:ascii="Times New Roman" w:hAnsi="Times New Roman" w:cs="Times New Roman"/>
          <w:sz w:val="24"/>
          <w:szCs w:val="24"/>
        </w:rPr>
        <w:t>ONG</w:t>
      </w:r>
      <w:r w:rsidR="00874F73">
        <w:rPr>
          <w:rFonts w:ascii="Times New Roman" w:hAnsi="Times New Roman" w:cs="Times New Roman"/>
          <w:sz w:val="24"/>
          <w:szCs w:val="24"/>
        </w:rPr>
        <w:t xml:space="preserve">, mentre in realtà più periferiche </w:t>
      </w:r>
      <w:r w:rsidR="00F15712">
        <w:rPr>
          <w:rFonts w:ascii="Times New Roman" w:hAnsi="Times New Roman" w:cs="Times New Roman"/>
          <w:sz w:val="24"/>
          <w:szCs w:val="24"/>
        </w:rPr>
        <w:t>e</w:t>
      </w:r>
      <w:r w:rsidR="00874F73">
        <w:rPr>
          <w:rFonts w:ascii="Times New Roman" w:hAnsi="Times New Roman" w:cs="Times New Roman"/>
          <w:sz w:val="24"/>
          <w:szCs w:val="24"/>
        </w:rPr>
        <w:t xml:space="preserve"> con un minore numero di fedeli è l’attivismo religioso a essere prominente.</w:t>
      </w:r>
      <w:r w:rsidR="00ED21F4">
        <w:rPr>
          <w:rFonts w:ascii="Times New Roman" w:hAnsi="Times New Roman" w:cs="Times New Roman"/>
          <w:sz w:val="24"/>
          <w:szCs w:val="24"/>
        </w:rPr>
        <w:t xml:space="preserve"> Quest’ultimo è proprio il caso dello stato </w:t>
      </w:r>
      <w:r w:rsidR="0059513B">
        <w:rPr>
          <w:rFonts w:ascii="Times New Roman" w:hAnsi="Times New Roman" w:cs="Times New Roman"/>
          <w:sz w:val="24"/>
          <w:szCs w:val="24"/>
        </w:rPr>
        <w:t xml:space="preserve">meridionale </w:t>
      </w:r>
      <w:r w:rsidR="00ED21F4">
        <w:rPr>
          <w:rFonts w:ascii="Times New Roman" w:hAnsi="Times New Roman" w:cs="Times New Roman"/>
          <w:sz w:val="24"/>
          <w:szCs w:val="24"/>
        </w:rPr>
        <w:t>di</w:t>
      </w:r>
      <w:r w:rsidR="00874F73">
        <w:rPr>
          <w:rFonts w:ascii="Times New Roman" w:hAnsi="Times New Roman" w:cs="Times New Roman"/>
          <w:sz w:val="24"/>
          <w:szCs w:val="24"/>
        </w:rPr>
        <w:t xml:space="preserve"> </w:t>
      </w:r>
      <w:r w:rsidR="00ED21F4">
        <w:rPr>
          <w:rFonts w:ascii="Times New Roman" w:hAnsi="Times New Roman" w:cs="Times New Roman"/>
          <w:sz w:val="24"/>
          <w:szCs w:val="24"/>
        </w:rPr>
        <w:t xml:space="preserve">Rio Grande do Sul. </w:t>
      </w:r>
      <w:proofErr w:type="spellStart"/>
      <w:r w:rsidR="005B2753">
        <w:rPr>
          <w:rFonts w:ascii="Times New Roman" w:hAnsi="Times New Roman" w:cs="Times New Roman"/>
          <w:sz w:val="24"/>
          <w:szCs w:val="24"/>
        </w:rPr>
        <w:t>Suzana</w:t>
      </w:r>
      <w:proofErr w:type="spellEnd"/>
      <w:r w:rsidR="005B2753">
        <w:rPr>
          <w:rFonts w:ascii="Times New Roman" w:hAnsi="Times New Roman" w:cs="Times New Roman"/>
          <w:sz w:val="24"/>
          <w:szCs w:val="24"/>
        </w:rPr>
        <w:t xml:space="preserve"> R</w:t>
      </w:r>
      <w:r w:rsidR="004B6440">
        <w:rPr>
          <w:rFonts w:ascii="Times New Roman" w:hAnsi="Times New Roman" w:cs="Times New Roman"/>
          <w:sz w:val="24"/>
          <w:szCs w:val="24"/>
        </w:rPr>
        <w:t>amos</w:t>
      </w:r>
      <w:r w:rsidR="005B2753">
        <w:rPr>
          <w:rFonts w:ascii="Times New Roman" w:hAnsi="Times New Roman" w:cs="Times New Roman"/>
          <w:sz w:val="24"/>
          <w:szCs w:val="24"/>
        </w:rPr>
        <w:t xml:space="preserve"> </w:t>
      </w:r>
      <w:proofErr w:type="spellStart"/>
      <w:r w:rsidR="005B2753">
        <w:rPr>
          <w:rFonts w:ascii="Times New Roman" w:hAnsi="Times New Roman" w:cs="Times New Roman"/>
          <w:sz w:val="24"/>
          <w:szCs w:val="24"/>
        </w:rPr>
        <w:t>Coutinho</w:t>
      </w:r>
      <w:proofErr w:type="spellEnd"/>
      <w:r w:rsidR="005B2753">
        <w:rPr>
          <w:rFonts w:ascii="Times New Roman" w:hAnsi="Times New Roman" w:cs="Times New Roman"/>
          <w:sz w:val="24"/>
          <w:szCs w:val="24"/>
        </w:rPr>
        <w:t xml:space="preserve"> </w:t>
      </w:r>
      <w:proofErr w:type="spellStart"/>
      <w:r w:rsidR="005B2753">
        <w:rPr>
          <w:rFonts w:ascii="Times New Roman" w:hAnsi="Times New Roman" w:cs="Times New Roman"/>
          <w:sz w:val="24"/>
          <w:szCs w:val="24"/>
        </w:rPr>
        <w:t>Bornholdt</w:t>
      </w:r>
      <w:proofErr w:type="spellEnd"/>
      <w:r w:rsidR="005B2753">
        <w:rPr>
          <w:rFonts w:ascii="Times New Roman" w:hAnsi="Times New Roman" w:cs="Times New Roman"/>
          <w:sz w:val="24"/>
          <w:szCs w:val="24"/>
        </w:rPr>
        <w:t>, basandosi su</w:t>
      </w:r>
      <w:r w:rsidR="00ED21F4">
        <w:rPr>
          <w:rFonts w:ascii="Times New Roman" w:hAnsi="Times New Roman" w:cs="Times New Roman"/>
          <w:sz w:val="24"/>
          <w:szCs w:val="24"/>
        </w:rPr>
        <w:t>i risultati di</w:t>
      </w:r>
      <w:r w:rsidR="005B2753">
        <w:rPr>
          <w:rFonts w:ascii="Times New Roman" w:hAnsi="Times New Roman" w:cs="Times New Roman"/>
          <w:sz w:val="24"/>
          <w:szCs w:val="24"/>
        </w:rPr>
        <w:t xml:space="preserve"> </w:t>
      </w:r>
      <w:r w:rsidR="00ED21F4">
        <w:rPr>
          <w:rFonts w:ascii="Times New Roman" w:hAnsi="Times New Roman" w:cs="Times New Roman"/>
          <w:sz w:val="24"/>
          <w:szCs w:val="24"/>
        </w:rPr>
        <w:t>ricerche</w:t>
      </w:r>
      <w:r w:rsidR="000D6C5C">
        <w:rPr>
          <w:rFonts w:ascii="Times New Roman" w:hAnsi="Times New Roman" w:cs="Times New Roman"/>
          <w:sz w:val="24"/>
          <w:szCs w:val="24"/>
        </w:rPr>
        <w:t xml:space="preserve"> da lei</w:t>
      </w:r>
      <w:r w:rsidR="00ED21F4">
        <w:rPr>
          <w:rFonts w:ascii="Times New Roman" w:hAnsi="Times New Roman" w:cs="Times New Roman"/>
          <w:sz w:val="24"/>
          <w:szCs w:val="24"/>
        </w:rPr>
        <w:t xml:space="preserve"> condotte sul campo</w:t>
      </w:r>
      <w:r w:rsidR="00717778">
        <w:rPr>
          <w:rFonts w:ascii="Times New Roman" w:hAnsi="Times New Roman" w:cs="Times New Roman"/>
          <w:sz w:val="24"/>
          <w:szCs w:val="24"/>
        </w:rPr>
        <w:t xml:space="preserve"> nei primi anni Duemila</w:t>
      </w:r>
      <w:r w:rsidR="005B2753">
        <w:rPr>
          <w:rFonts w:ascii="Times New Roman" w:hAnsi="Times New Roman" w:cs="Times New Roman"/>
          <w:sz w:val="24"/>
          <w:szCs w:val="24"/>
        </w:rPr>
        <w:t xml:space="preserve">, osserva </w:t>
      </w:r>
      <w:r w:rsidR="00874F73">
        <w:rPr>
          <w:rFonts w:ascii="Times New Roman" w:hAnsi="Times New Roman" w:cs="Times New Roman"/>
          <w:sz w:val="24"/>
          <w:szCs w:val="24"/>
        </w:rPr>
        <w:t xml:space="preserve">infatti </w:t>
      </w:r>
      <w:r w:rsidR="005B2753">
        <w:rPr>
          <w:rFonts w:ascii="Times New Roman" w:hAnsi="Times New Roman" w:cs="Times New Roman"/>
          <w:sz w:val="24"/>
          <w:szCs w:val="24"/>
        </w:rPr>
        <w:t xml:space="preserve">come in questo stato il movimento non presenti alcun programma sociale e sia privo di dibattiti legati a </w:t>
      </w:r>
      <w:r w:rsidR="00ED21F4">
        <w:rPr>
          <w:rFonts w:ascii="Times New Roman" w:hAnsi="Times New Roman" w:cs="Times New Roman"/>
          <w:sz w:val="24"/>
          <w:szCs w:val="24"/>
        </w:rPr>
        <w:t xml:space="preserve">questioni </w:t>
      </w:r>
      <w:r w:rsidR="00405BE3">
        <w:rPr>
          <w:rFonts w:ascii="Times New Roman" w:hAnsi="Times New Roman" w:cs="Times New Roman"/>
          <w:sz w:val="24"/>
          <w:szCs w:val="24"/>
        </w:rPr>
        <w:t>educative</w:t>
      </w:r>
      <w:r w:rsidR="00ED21F4">
        <w:rPr>
          <w:rFonts w:ascii="Times New Roman" w:hAnsi="Times New Roman" w:cs="Times New Roman"/>
          <w:sz w:val="24"/>
          <w:szCs w:val="24"/>
        </w:rPr>
        <w:t xml:space="preserve"> o</w:t>
      </w:r>
      <w:r w:rsidR="005B2753">
        <w:rPr>
          <w:rFonts w:ascii="Times New Roman" w:hAnsi="Times New Roman" w:cs="Times New Roman"/>
          <w:sz w:val="24"/>
          <w:szCs w:val="24"/>
        </w:rPr>
        <w:t xml:space="preserve"> ambientali, concentrandosi invece totalmente sulla pratica religiosa.</w:t>
      </w:r>
      <w:r w:rsidR="00405BE3">
        <w:rPr>
          <w:rStyle w:val="Rimandonotaapidipagina"/>
          <w:rFonts w:ascii="Times New Roman" w:hAnsi="Times New Roman" w:cs="Times New Roman"/>
          <w:sz w:val="24"/>
          <w:szCs w:val="24"/>
        </w:rPr>
        <w:footnoteReference w:id="24"/>
      </w:r>
      <w:r w:rsidR="005B2753">
        <w:rPr>
          <w:rFonts w:ascii="Times New Roman" w:hAnsi="Times New Roman" w:cs="Times New Roman"/>
          <w:sz w:val="24"/>
          <w:szCs w:val="24"/>
        </w:rPr>
        <w:t xml:space="preserve">  </w:t>
      </w:r>
      <w:r w:rsidR="00930D6E">
        <w:rPr>
          <w:rFonts w:ascii="Times New Roman" w:hAnsi="Times New Roman" w:cs="Times New Roman"/>
          <w:sz w:val="24"/>
          <w:szCs w:val="24"/>
        </w:rPr>
        <w:t>S</w:t>
      </w:r>
      <w:r w:rsidR="00526EEB">
        <w:rPr>
          <w:rFonts w:ascii="Times New Roman" w:hAnsi="Times New Roman" w:cs="Times New Roman"/>
          <w:sz w:val="24"/>
          <w:szCs w:val="24"/>
        </w:rPr>
        <w:t>u quali aspetti dottrinali pone il proprio accento BSGI?</w:t>
      </w:r>
    </w:p>
    <w:p w14:paraId="1655DA38" w14:textId="7743246B" w:rsidR="002E2984" w:rsidRDefault="00580CFE" w:rsidP="005468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2984">
        <w:rPr>
          <w:rFonts w:ascii="Times New Roman" w:hAnsi="Times New Roman" w:cs="Times New Roman"/>
          <w:sz w:val="24"/>
          <w:szCs w:val="24"/>
        </w:rPr>
        <w:t>Basandosi su</w:t>
      </w:r>
      <w:r w:rsidR="00ED21F4">
        <w:rPr>
          <w:rFonts w:ascii="Times New Roman" w:hAnsi="Times New Roman" w:cs="Times New Roman"/>
          <w:sz w:val="24"/>
          <w:szCs w:val="24"/>
        </w:rPr>
        <w:t>lle ricerche</w:t>
      </w:r>
      <w:r w:rsidR="002E2984">
        <w:rPr>
          <w:rFonts w:ascii="Times New Roman" w:hAnsi="Times New Roman" w:cs="Times New Roman"/>
          <w:sz w:val="24"/>
          <w:szCs w:val="24"/>
        </w:rPr>
        <w:t xml:space="preserve"> condott</w:t>
      </w:r>
      <w:r w:rsidR="00ED21F4">
        <w:rPr>
          <w:rFonts w:ascii="Times New Roman" w:hAnsi="Times New Roman" w:cs="Times New Roman"/>
          <w:sz w:val="24"/>
          <w:szCs w:val="24"/>
        </w:rPr>
        <w:t>e</w:t>
      </w:r>
      <w:r w:rsidR="002E2984">
        <w:rPr>
          <w:rFonts w:ascii="Times New Roman" w:hAnsi="Times New Roman" w:cs="Times New Roman"/>
          <w:sz w:val="24"/>
          <w:szCs w:val="24"/>
        </w:rPr>
        <w:t xml:space="preserve"> da </w:t>
      </w:r>
      <w:proofErr w:type="spellStart"/>
      <w:r w:rsidR="00CE098C">
        <w:rPr>
          <w:rFonts w:ascii="Times New Roman" w:hAnsi="Times New Roman" w:cs="Times New Roman"/>
          <w:sz w:val="24"/>
          <w:szCs w:val="24"/>
        </w:rPr>
        <w:t>Coutinho</w:t>
      </w:r>
      <w:proofErr w:type="spellEnd"/>
      <w:r w:rsidR="00CE098C">
        <w:rPr>
          <w:rFonts w:ascii="Times New Roman" w:hAnsi="Times New Roman" w:cs="Times New Roman"/>
          <w:sz w:val="24"/>
          <w:szCs w:val="24"/>
        </w:rPr>
        <w:t xml:space="preserve"> </w:t>
      </w:r>
      <w:proofErr w:type="spellStart"/>
      <w:r w:rsidR="00CE098C">
        <w:rPr>
          <w:rFonts w:ascii="Times New Roman" w:hAnsi="Times New Roman" w:cs="Times New Roman"/>
          <w:sz w:val="24"/>
          <w:szCs w:val="24"/>
        </w:rPr>
        <w:t>Bornholdt</w:t>
      </w:r>
      <w:proofErr w:type="spellEnd"/>
      <w:r w:rsidR="00ED21F4">
        <w:rPr>
          <w:rFonts w:ascii="Times New Roman" w:hAnsi="Times New Roman" w:cs="Times New Roman"/>
          <w:sz w:val="24"/>
          <w:szCs w:val="24"/>
        </w:rPr>
        <w:t xml:space="preserve"> nel sud del paese</w:t>
      </w:r>
      <w:r w:rsidR="002E2984">
        <w:rPr>
          <w:rFonts w:ascii="Times New Roman" w:hAnsi="Times New Roman" w:cs="Times New Roman"/>
          <w:sz w:val="24"/>
          <w:szCs w:val="24"/>
        </w:rPr>
        <w:t xml:space="preserve">, è possibile riscontrare come l’attenzione principale sia focalizzata sull’ottenimento di benefici in questo mondo. A differenza di SGI, che sostiene come tramite la pratica del </w:t>
      </w:r>
      <w:proofErr w:type="spellStart"/>
      <w:r w:rsidR="002E2984" w:rsidRPr="002E2984">
        <w:rPr>
          <w:rFonts w:ascii="Times New Roman" w:hAnsi="Times New Roman" w:cs="Times New Roman"/>
          <w:i/>
          <w:iCs/>
          <w:sz w:val="24"/>
          <w:szCs w:val="24"/>
        </w:rPr>
        <w:t>daimoku</w:t>
      </w:r>
      <w:proofErr w:type="spellEnd"/>
      <w:r w:rsidR="002E2984">
        <w:rPr>
          <w:rFonts w:ascii="Times New Roman" w:hAnsi="Times New Roman" w:cs="Times New Roman"/>
          <w:sz w:val="24"/>
          <w:szCs w:val="24"/>
        </w:rPr>
        <w:t xml:space="preserve"> (la recitazione del mantra </w:t>
      </w:r>
      <w:proofErr w:type="spellStart"/>
      <w:r w:rsidR="00420ADD">
        <w:rPr>
          <w:rFonts w:ascii="Times New Roman" w:hAnsi="Times New Roman" w:cs="Times New Roman"/>
          <w:i/>
          <w:iCs/>
          <w:sz w:val="24"/>
          <w:szCs w:val="24"/>
        </w:rPr>
        <w:t>n</w:t>
      </w:r>
      <w:r w:rsidR="00705CD9" w:rsidRPr="00705CD9">
        <w:rPr>
          <w:rFonts w:ascii="Times New Roman" w:hAnsi="Times New Roman" w:cs="Times New Roman"/>
          <w:i/>
          <w:iCs/>
          <w:sz w:val="24"/>
          <w:szCs w:val="24"/>
        </w:rPr>
        <w:t>am</w:t>
      </w:r>
      <w:r w:rsidR="00C543B3">
        <w:rPr>
          <w:rFonts w:ascii="Times New Roman" w:hAnsi="Times New Roman" w:cs="Times New Roman"/>
          <w:i/>
          <w:iCs/>
          <w:sz w:val="24"/>
          <w:szCs w:val="24"/>
        </w:rPr>
        <w:t>u</w:t>
      </w:r>
      <w:r w:rsidR="00705CD9" w:rsidRPr="00705CD9">
        <w:rPr>
          <w:rFonts w:ascii="Times New Roman" w:hAnsi="Times New Roman" w:cs="Times New Roman"/>
          <w:i/>
          <w:iCs/>
          <w:sz w:val="24"/>
          <w:szCs w:val="24"/>
        </w:rPr>
        <w:t>-my</w:t>
      </w:r>
      <w:r w:rsidR="006C13BF">
        <w:rPr>
          <w:rFonts w:ascii="Times New Roman" w:hAnsi="Times New Roman" w:cs="Times New Roman"/>
          <w:i/>
          <w:iCs/>
          <w:sz w:val="24"/>
          <w:szCs w:val="24"/>
        </w:rPr>
        <w:t>ō</w:t>
      </w:r>
      <w:r w:rsidR="00705CD9" w:rsidRPr="00705CD9">
        <w:rPr>
          <w:rFonts w:ascii="Times New Roman" w:hAnsi="Times New Roman" w:cs="Times New Roman"/>
          <w:i/>
          <w:iCs/>
          <w:sz w:val="24"/>
          <w:szCs w:val="24"/>
        </w:rPr>
        <w:t>h</w:t>
      </w:r>
      <w:r w:rsidR="00C543B3">
        <w:rPr>
          <w:rFonts w:ascii="Times New Roman" w:hAnsi="Times New Roman" w:cs="Times New Roman"/>
          <w:i/>
          <w:iCs/>
          <w:sz w:val="24"/>
          <w:szCs w:val="24"/>
        </w:rPr>
        <w:t>ō</w:t>
      </w:r>
      <w:r w:rsidR="00705CD9" w:rsidRPr="00705CD9">
        <w:rPr>
          <w:rFonts w:ascii="Times New Roman" w:hAnsi="Times New Roman" w:cs="Times New Roman"/>
          <w:i/>
          <w:iCs/>
          <w:sz w:val="24"/>
          <w:szCs w:val="24"/>
        </w:rPr>
        <w:t>-renge-ky</w:t>
      </w:r>
      <w:r w:rsidR="00C543B3">
        <w:rPr>
          <w:rFonts w:ascii="Times New Roman" w:hAnsi="Times New Roman" w:cs="Times New Roman"/>
          <w:i/>
          <w:iCs/>
          <w:sz w:val="24"/>
          <w:szCs w:val="24"/>
        </w:rPr>
        <w:t>ō</w:t>
      </w:r>
      <w:proofErr w:type="spellEnd"/>
      <w:r w:rsidR="002E2984">
        <w:rPr>
          <w:rFonts w:ascii="Times New Roman" w:hAnsi="Times New Roman" w:cs="Times New Roman"/>
          <w:sz w:val="24"/>
          <w:szCs w:val="24"/>
        </w:rPr>
        <w:t xml:space="preserve">) sia possibile eliminare il karma negativo accumulato nelle vite precedenti </w:t>
      </w:r>
      <w:r w:rsidR="00903506">
        <w:rPr>
          <w:rFonts w:ascii="Times New Roman" w:hAnsi="Times New Roman" w:cs="Times New Roman"/>
          <w:sz w:val="24"/>
          <w:szCs w:val="24"/>
        </w:rPr>
        <w:t xml:space="preserve">e </w:t>
      </w:r>
      <w:r w:rsidR="002E2984">
        <w:rPr>
          <w:rFonts w:ascii="Times New Roman" w:hAnsi="Times New Roman" w:cs="Times New Roman"/>
          <w:sz w:val="24"/>
          <w:szCs w:val="24"/>
        </w:rPr>
        <w:t>ottene</w:t>
      </w:r>
      <w:r w:rsidR="00903506">
        <w:rPr>
          <w:rFonts w:ascii="Times New Roman" w:hAnsi="Times New Roman" w:cs="Times New Roman"/>
          <w:sz w:val="24"/>
          <w:szCs w:val="24"/>
        </w:rPr>
        <w:t>re</w:t>
      </w:r>
      <w:r w:rsidR="002E2984">
        <w:rPr>
          <w:rFonts w:ascii="Times New Roman" w:hAnsi="Times New Roman" w:cs="Times New Roman"/>
          <w:sz w:val="24"/>
          <w:szCs w:val="24"/>
        </w:rPr>
        <w:t xml:space="preserve"> benefici soprattutto nell</w:t>
      </w:r>
      <w:r w:rsidR="00903506">
        <w:rPr>
          <w:rFonts w:ascii="Times New Roman" w:hAnsi="Times New Roman" w:cs="Times New Roman"/>
          <w:sz w:val="24"/>
          <w:szCs w:val="24"/>
        </w:rPr>
        <w:t>e</w:t>
      </w:r>
      <w:r w:rsidR="002E2984">
        <w:rPr>
          <w:rFonts w:ascii="Times New Roman" w:hAnsi="Times New Roman" w:cs="Times New Roman"/>
          <w:sz w:val="24"/>
          <w:szCs w:val="24"/>
        </w:rPr>
        <w:t xml:space="preserve"> reincarnazion</w:t>
      </w:r>
      <w:r w:rsidR="00903506">
        <w:rPr>
          <w:rFonts w:ascii="Times New Roman" w:hAnsi="Times New Roman" w:cs="Times New Roman"/>
          <w:sz w:val="24"/>
          <w:szCs w:val="24"/>
        </w:rPr>
        <w:t>i</w:t>
      </w:r>
      <w:r w:rsidR="002E2984">
        <w:rPr>
          <w:rFonts w:ascii="Times New Roman" w:hAnsi="Times New Roman" w:cs="Times New Roman"/>
          <w:sz w:val="24"/>
          <w:szCs w:val="24"/>
        </w:rPr>
        <w:t xml:space="preserve"> futur</w:t>
      </w:r>
      <w:r w:rsidR="00903506">
        <w:rPr>
          <w:rFonts w:ascii="Times New Roman" w:hAnsi="Times New Roman" w:cs="Times New Roman"/>
          <w:sz w:val="24"/>
          <w:szCs w:val="24"/>
        </w:rPr>
        <w:t>e</w:t>
      </w:r>
      <w:r w:rsidR="002E2984">
        <w:rPr>
          <w:rFonts w:ascii="Times New Roman" w:hAnsi="Times New Roman" w:cs="Times New Roman"/>
          <w:sz w:val="24"/>
          <w:szCs w:val="24"/>
        </w:rPr>
        <w:t>, BSGI viene incontro ai bisogni della gente comune brasiliana e si focalizza su questa vita.</w:t>
      </w:r>
      <w:r w:rsidR="002E2984">
        <w:rPr>
          <w:rStyle w:val="Rimandonotaapidipagina"/>
          <w:rFonts w:ascii="Times New Roman" w:hAnsi="Times New Roman" w:cs="Times New Roman"/>
          <w:sz w:val="24"/>
          <w:szCs w:val="24"/>
        </w:rPr>
        <w:footnoteReference w:id="25"/>
      </w:r>
      <w:r w:rsidR="00903506">
        <w:rPr>
          <w:rFonts w:ascii="Times New Roman" w:hAnsi="Times New Roman" w:cs="Times New Roman"/>
          <w:sz w:val="24"/>
          <w:szCs w:val="24"/>
        </w:rPr>
        <w:t xml:space="preserve"> Analizzando varie testimonianze raccolte da </w:t>
      </w:r>
      <w:proofErr w:type="spellStart"/>
      <w:r w:rsidR="00CE098C">
        <w:rPr>
          <w:rFonts w:ascii="Times New Roman" w:hAnsi="Times New Roman" w:cs="Times New Roman"/>
          <w:sz w:val="24"/>
          <w:szCs w:val="24"/>
        </w:rPr>
        <w:lastRenderedPageBreak/>
        <w:t>Coutinho</w:t>
      </w:r>
      <w:proofErr w:type="spellEnd"/>
      <w:r w:rsidR="00CE098C">
        <w:rPr>
          <w:rFonts w:ascii="Times New Roman" w:hAnsi="Times New Roman" w:cs="Times New Roman"/>
          <w:sz w:val="24"/>
          <w:szCs w:val="24"/>
        </w:rPr>
        <w:t xml:space="preserve"> </w:t>
      </w:r>
      <w:proofErr w:type="spellStart"/>
      <w:r w:rsidR="00CE098C">
        <w:rPr>
          <w:rFonts w:ascii="Times New Roman" w:hAnsi="Times New Roman" w:cs="Times New Roman"/>
          <w:sz w:val="24"/>
          <w:szCs w:val="24"/>
        </w:rPr>
        <w:t>Bornholdt</w:t>
      </w:r>
      <w:proofErr w:type="spellEnd"/>
      <w:r w:rsidR="00903506">
        <w:rPr>
          <w:rFonts w:ascii="Times New Roman" w:hAnsi="Times New Roman" w:cs="Times New Roman"/>
          <w:sz w:val="24"/>
          <w:szCs w:val="24"/>
        </w:rPr>
        <w:t xml:space="preserve">, si comprende come i fedeli di BSGI pongano l’accento sui benefici immediati che la pratica del </w:t>
      </w:r>
      <w:proofErr w:type="spellStart"/>
      <w:r w:rsidR="00903506" w:rsidRPr="00903506">
        <w:rPr>
          <w:rFonts w:ascii="Times New Roman" w:hAnsi="Times New Roman" w:cs="Times New Roman"/>
          <w:i/>
          <w:iCs/>
          <w:sz w:val="24"/>
          <w:szCs w:val="24"/>
        </w:rPr>
        <w:t>daimoku</w:t>
      </w:r>
      <w:proofErr w:type="spellEnd"/>
      <w:r w:rsidR="00903506">
        <w:rPr>
          <w:rFonts w:ascii="Times New Roman" w:hAnsi="Times New Roman" w:cs="Times New Roman"/>
          <w:sz w:val="24"/>
          <w:szCs w:val="24"/>
        </w:rPr>
        <w:t xml:space="preserve"> è in grado di portare, e tra questi risulta molto diffuso quello di riuscire a ottenere una casa di proprietà.</w:t>
      </w:r>
      <w:r w:rsidR="006D047E">
        <w:rPr>
          <w:rFonts w:ascii="Times New Roman" w:hAnsi="Times New Roman" w:cs="Times New Roman"/>
          <w:sz w:val="24"/>
          <w:szCs w:val="24"/>
        </w:rPr>
        <w:t xml:space="preserve"> Alcune di queste testimonianze sono raccolte nel periodico</w:t>
      </w:r>
      <w:r w:rsidR="00B7385F">
        <w:rPr>
          <w:rFonts w:ascii="Times New Roman" w:hAnsi="Times New Roman" w:cs="Times New Roman"/>
          <w:sz w:val="24"/>
          <w:szCs w:val="24"/>
        </w:rPr>
        <w:t xml:space="preserve"> in lingua portoghese del movimento </w:t>
      </w:r>
      <w:r w:rsidR="008079AE">
        <w:rPr>
          <w:rFonts w:ascii="Times New Roman" w:hAnsi="Times New Roman" w:cs="Times New Roman"/>
          <w:sz w:val="24"/>
          <w:szCs w:val="24"/>
        </w:rPr>
        <w:t>“</w:t>
      </w:r>
      <w:proofErr w:type="spellStart"/>
      <w:r w:rsidR="00B7385F">
        <w:rPr>
          <w:rFonts w:ascii="Times New Roman" w:hAnsi="Times New Roman" w:cs="Times New Roman"/>
          <w:sz w:val="24"/>
          <w:szCs w:val="24"/>
        </w:rPr>
        <w:t>Brasil</w:t>
      </w:r>
      <w:proofErr w:type="spellEnd"/>
      <w:r w:rsidR="00B7385F">
        <w:rPr>
          <w:rFonts w:ascii="Times New Roman" w:hAnsi="Times New Roman" w:cs="Times New Roman"/>
          <w:sz w:val="24"/>
          <w:szCs w:val="24"/>
        </w:rPr>
        <w:t xml:space="preserve"> </w:t>
      </w:r>
      <w:proofErr w:type="spellStart"/>
      <w:r w:rsidR="00B7385F">
        <w:rPr>
          <w:rFonts w:ascii="Times New Roman" w:hAnsi="Times New Roman" w:cs="Times New Roman"/>
          <w:sz w:val="24"/>
          <w:szCs w:val="24"/>
        </w:rPr>
        <w:t>Seikyo</w:t>
      </w:r>
      <w:proofErr w:type="spellEnd"/>
      <w:r w:rsidR="00B7385F">
        <w:rPr>
          <w:rFonts w:ascii="Times New Roman" w:hAnsi="Times New Roman" w:cs="Times New Roman"/>
          <w:sz w:val="24"/>
          <w:szCs w:val="24"/>
        </w:rPr>
        <w:t xml:space="preserve"> Magazine</w:t>
      </w:r>
      <w:r w:rsidR="008079AE">
        <w:rPr>
          <w:rFonts w:ascii="Times New Roman" w:hAnsi="Times New Roman" w:cs="Times New Roman"/>
          <w:sz w:val="24"/>
          <w:szCs w:val="24"/>
        </w:rPr>
        <w:t>”</w:t>
      </w:r>
      <w:r>
        <w:rPr>
          <w:rFonts w:ascii="Times New Roman" w:hAnsi="Times New Roman" w:cs="Times New Roman"/>
          <w:sz w:val="24"/>
          <w:szCs w:val="24"/>
        </w:rPr>
        <w:t>.</w:t>
      </w:r>
      <w:r w:rsidR="00B7385F">
        <w:rPr>
          <w:rFonts w:ascii="Times New Roman" w:hAnsi="Times New Roman" w:cs="Times New Roman"/>
          <w:sz w:val="24"/>
          <w:szCs w:val="24"/>
        </w:rPr>
        <w:t xml:space="preserve"> </w:t>
      </w:r>
      <w:r>
        <w:rPr>
          <w:rFonts w:ascii="Times New Roman" w:hAnsi="Times New Roman" w:cs="Times New Roman"/>
          <w:sz w:val="24"/>
          <w:szCs w:val="24"/>
        </w:rPr>
        <w:t>È il caso di</w:t>
      </w:r>
      <w:r w:rsidR="00B7385F">
        <w:rPr>
          <w:rFonts w:ascii="Times New Roman" w:hAnsi="Times New Roman" w:cs="Times New Roman"/>
          <w:sz w:val="24"/>
          <w:szCs w:val="24"/>
        </w:rPr>
        <w:t xml:space="preserve"> quella di Rosa, donna di mezza età, la cui esperienza è stata pubblicata nel numero del 18 febbraio 2006 ed è stata poi ripresa da</w:t>
      </w:r>
      <w:r w:rsidR="00ED21F4">
        <w:rPr>
          <w:rFonts w:ascii="Times New Roman" w:hAnsi="Times New Roman" w:cs="Times New Roman"/>
          <w:sz w:val="24"/>
          <w:szCs w:val="24"/>
        </w:rPr>
        <w:t xml:space="preserve"> </w:t>
      </w:r>
      <w:proofErr w:type="spellStart"/>
      <w:r w:rsidR="00ED21F4">
        <w:rPr>
          <w:rFonts w:ascii="Times New Roman" w:hAnsi="Times New Roman" w:cs="Times New Roman"/>
          <w:sz w:val="24"/>
          <w:szCs w:val="24"/>
        </w:rPr>
        <w:t>Coutinho</w:t>
      </w:r>
      <w:proofErr w:type="spellEnd"/>
      <w:r w:rsidR="00ED21F4">
        <w:rPr>
          <w:rFonts w:ascii="Times New Roman" w:hAnsi="Times New Roman" w:cs="Times New Roman"/>
          <w:sz w:val="24"/>
          <w:szCs w:val="24"/>
        </w:rPr>
        <w:t xml:space="preserve"> </w:t>
      </w:r>
      <w:proofErr w:type="spellStart"/>
      <w:r w:rsidR="00ED21F4">
        <w:rPr>
          <w:rFonts w:ascii="Times New Roman" w:hAnsi="Times New Roman" w:cs="Times New Roman"/>
          <w:sz w:val="24"/>
          <w:szCs w:val="24"/>
        </w:rPr>
        <w:t>Bornholdt</w:t>
      </w:r>
      <w:proofErr w:type="spellEnd"/>
      <w:r w:rsidR="00B7385F">
        <w:rPr>
          <w:rFonts w:ascii="Times New Roman" w:hAnsi="Times New Roman" w:cs="Times New Roman"/>
          <w:sz w:val="24"/>
          <w:szCs w:val="24"/>
        </w:rPr>
        <w:t xml:space="preserve"> nei suoi studi. Rosa era affiliata a </w:t>
      </w:r>
      <w:proofErr w:type="spellStart"/>
      <w:r w:rsidR="00B7385F">
        <w:rPr>
          <w:rFonts w:ascii="Times New Roman" w:hAnsi="Times New Roman" w:cs="Times New Roman"/>
          <w:sz w:val="24"/>
          <w:szCs w:val="24"/>
        </w:rPr>
        <w:t>S</w:t>
      </w:r>
      <w:r w:rsidR="00F9209B">
        <w:rPr>
          <w:rFonts w:ascii="Times New Roman" w:hAnsi="Times New Roman" w:cs="Times New Roman"/>
          <w:sz w:val="24"/>
          <w:szCs w:val="24"/>
        </w:rPr>
        <w:t>ō</w:t>
      </w:r>
      <w:r w:rsidR="00B7385F">
        <w:rPr>
          <w:rFonts w:ascii="Times New Roman" w:hAnsi="Times New Roman" w:cs="Times New Roman"/>
          <w:sz w:val="24"/>
          <w:szCs w:val="24"/>
        </w:rPr>
        <w:t>ka</w:t>
      </w:r>
      <w:proofErr w:type="spellEnd"/>
      <w:r w:rsidR="00B7385F">
        <w:rPr>
          <w:rFonts w:ascii="Times New Roman" w:hAnsi="Times New Roman" w:cs="Times New Roman"/>
          <w:sz w:val="24"/>
          <w:szCs w:val="24"/>
        </w:rPr>
        <w:t xml:space="preserve"> Gakkai sin dalla tenera età</w:t>
      </w:r>
      <w:r>
        <w:rPr>
          <w:rFonts w:ascii="Times New Roman" w:hAnsi="Times New Roman" w:cs="Times New Roman"/>
          <w:sz w:val="24"/>
          <w:szCs w:val="24"/>
        </w:rPr>
        <w:t>,</w:t>
      </w:r>
      <w:r w:rsidR="00B7385F">
        <w:rPr>
          <w:rFonts w:ascii="Times New Roman" w:hAnsi="Times New Roman" w:cs="Times New Roman"/>
          <w:sz w:val="24"/>
          <w:szCs w:val="24"/>
        </w:rPr>
        <w:t xml:space="preserve"> ma i poteri miracolosi del </w:t>
      </w:r>
      <w:proofErr w:type="spellStart"/>
      <w:r w:rsidR="00B7385F" w:rsidRPr="00B7385F">
        <w:rPr>
          <w:rFonts w:ascii="Times New Roman" w:hAnsi="Times New Roman" w:cs="Times New Roman"/>
          <w:i/>
          <w:iCs/>
          <w:sz w:val="24"/>
          <w:szCs w:val="24"/>
        </w:rPr>
        <w:t>daimoku</w:t>
      </w:r>
      <w:proofErr w:type="spellEnd"/>
      <w:r w:rsidR="00B7385F" w:rsidRPr="00B7385F">
        <w:rPr>
          <w:rFonts w:ascii="Times New Roman" w:hAnsi="Times New Roman" w:cs="Times New Roman"/>
          <w:i/>
          <w:iCs/>
          <w:sz w:val="24"/>
          <w:szCs w:val="24"/>
        </w:rPr>
        <w:t xml:space="preserve"> </w:t>
      </w:r>
      <w:r w:rsidR="00B7385F">
        <w:rPr>
          <w:rFonts w:ascii="Times New Roman" w:hAnsi="Times New Roman" w:cs="Times New Roman"/>
          <w:sz w:val="24"/>
          <w:szCs w:val="24"/>
        </w:rPr>
        <w:t xml:space="preserve">si sono manifestati in occasione delle difficoltà </w:t>
      </w:r>
      <w:r w:rsidR="00547474">
        <w:rPr>
          <w:rFonts w:ascii="Times New Roman" w:hAnsi="Times New Roman" w:cs="Times New Roman"/>
          <w:sz w:val="24"/>
          <w:szCs w:val="24"/>
        </w:rPr>
        <w:t xml:space="preserve">economiche </w:t>
      </w:r>
      <w:r w:rsidR="00B7385F">
        <w:rPr>
          <w:rFonts w:ascii="Times New Roman" w:hAnsi="Times New Roman" w:cs="Times New Roman"/>
          <w:sz w:val="24"/>
          <w:szCs w:val="24"/>
        </w:rPr>
        <w:t>riscontrate dopo il matrimonio:</w:t>
      </w:r>
    </w:p>
    <w:p w14:paraId="32DBEAB1" w14:textId="2C1B5DDE" w:rsidR="00B7385F" w:rsidRPr="00A52D86" w:rsidRDefault="00B7385F" w:rsidP="00A52D86">
      <w:pPr>
        <w:spacing w:line="360" w:lineRule="auto"/>
        <w:ind w:left="283"/>
        <w:jc w:val="both"/>
        <w:rPr>
          <w:rFonts w:ascii="Times New Roman" w:hAnsi="Times New Roman" w:cs="Times New Roman"/>
          <w:sz w:val="20"/>
          <w:szCs w:val="20"/>
          <w:lang w:val="en-US"/>
        </w:rPr>
      </w:pPr>
      <w:r w:rsidRPr="00A52D86">
        <w:rPr>
          <w:rFonts w:ascii="Times New Roman" w:hAnsi="Times New Roman" w:cs="Times New Roman"/>
          <w:sz w:val="20"/>
          <w:szCs w:val="20"/>
          <w:lang w:val="en-US"/>
        </w:rPr>
        <w:t>My situation was so problematic that I avoided taking a bus or a train to save money. I did everything on foot. Our lack of money was so serious that one day we almost lost our house, as we did not have enough money to pay the mortgage for a long period of time. On another occasion, the electricity of our house was cut off, and we stayed 3 days with no electricity at all.</w:t>
      </w:r>
      <w:r w:rsidRPr="00A52D86">
        <w:rPr>
          <w:rStyle w:val="Rimandonotaapidipagina"/>
          <w:rFonts w:ascii="Times New Roman" w:hAnsi="Times New Roman" w:cs="Times New Roman"/>
          <w:sz w:val="20"/>
          <w:szCs w:val="20"/>
          <w:lang w:val="en-US"/>
        </w:rPr>
        <w:footnoteReference w:id="26"/>
      </w:r>
    </w:p>
    <w:p w14:paraId="7671CA79" w14:textId="5E9FF305" w:rsidR="00B7385F" w:rsidRDefault="00B7385F" w:rsidP="0054680D">
      <w:pPr>
        <w:spacing w:line="360" w:lineRule="auto"/>
        <w:jc w:val="both"/>
        <w:rPr>
          <w:rFonts w:ascii="Times New Roman" w:hAnsi="Times New Roman" w:cs="Times New Roman"/>
          <w:sz w:val="24"/>
          <w:szCs w:val="24"/>
          <w:lang w:val="en-US"/>
        </w:rPr>
      </w:pPr>
      <w:r w:rsidRPr="00B7385F">
        <w:rPr>
          <w:rFonts w:ascii="Times New Roman" w:hAnsi="Times New Roman" w:cs="Times New Roman"/>
          <w:sz w:val="24"/>
          <w:szCs w:val="24"/>
        </w:rPr>
        <w:t>In questa situazione di e</w:t>
      </w:r>
      <w:r>
        <w:rPr>
          <w:rFonts w:ascii="Times New Roman" w:hAnsi="Times New Roman" w:cs="Times New Roman"/>
          <w:sz w:val="24"/>
          <w:szCs w:val="24"/>
        </w:rPr>
        <w:t xml:space="preserve">strema difficoltà, Rosa afferma di aver recitato il </w:t>
      </w:r>
      <w:proofErr w:type="spellStart"/>
      <w:r w:rsidRPr="00580CFE">
        <w:rPr>
          <w:rFonts w:ascii="Times New Roman" w:hAnsi="Times New Roman" w:cs="Times New Roman"/>
          <w:i/>
          <w:iCs/>
          <w:sz w:val="24"/>
          <w:szCs w:val="24"/>
        </w:rPr>
        <w:t>daimoku</w:t>
      </w:r>
      <w:proofErr w:type="spellEnd"/>
      <w:r>
        <w:rPr>
          <w:rFonts w:ascii="Times New Roman" w:hAnsi="Times New Roman" w:cs="Times New Roman"/>
          <w:sz w:val="24"/>
          <w:szCs w:val="24"/>
        </w:rPr>
        <w:t xml:space="preserve"> per un’intera notte e di aver dedicato sempre maggiori sforzi alle pratiche buddhiste </w:t>
      </w:r>
      <w:r w:rsidR="00580CFE">
        <w:rPr>
          <w:rFonts w:ascii="Times New Roman" w:hAnsi="Times New Roman" w:cs="Times New Roman"/>
          <w:sz w:val="24"/>
          <w:szCs w:val="24"/>
        </w:rPr>
        <w:t xml:space="preserve">consigliate </w:t>
      </w:r>
      <w:r>
        <w:rPr>
          <w:rFonts w:ascii="Times New Roman" w:hAnsi="Times New Roman" w:cs="Times New Roman"/>
          <w:sz w:val="24"/>
          <w:szCs w:val="24"/>
        </w:rPr>
        <w:t>d</w:t>
      </w:r>
      <w:r w:rsidR="00580CFE">
        <w:rPr>
          <w:rFonts w:ascii="Times New Roman" w:hAnsi="Times New Roman" w:cs="Times New Roman"/>
          <w:sz w:val="24"/>
          <w:szCs w:val="24"/>
        </w:rPr>
        <w:t>a</w:t>
      </w:r>
      <w:r>
        <w:rPr>
          <w:rFonts w:ascii="Times New Roman" w:hAnsi="Times New Roman" w:cs="Times New Roman"/>
          <w:sz w:val="24"/>
          <w:szCs w:val="24"/>
        </w:rPr>
        <w:t xml:space="preserve">l movimento. </w:t>
      </w:r>
      <w:proofErr w:type="spellStart"/>
      <w:r w:rsidRPr="00B7385F">
        <w:rPr>
          <w:rFonts w:ascii="Times New Roman" w:hAnsi="Times New Roman" w:cs="Times New Roman"/>
          <w:sz w:val="24"/>
          <w:szCs w:val="24"/>
          <w:lang w:val="en-US"/>
        </w:rPr>
        <w:t>Così</w:t>
      </w:r>
      <w:proofErr w:type="spellEnd"/>
      <w:r w:rsidRPr="00B7385F">
        <w:rPr>
          <w:rFonts w:ascii="Times New Roman" w:hAnsi="Times New Roman" w:cs="Times New Roman"/>
          <w:sz w:val="24"/>
          <w:szCs w:val="24"/>
          <w:lang w:val="en-US"/>
        </w:rPr>
        <w:t xml:space="preserve"> </w:t>
      </w:r>
      <w:proofErr w:type="spellStart"/>
      <w:r w:rsidRPr="00B7385F">
        <w:rPr>
          <w:rFonts w:ascii="Times New Roman" w:hAnsi="Times New Roman" w:cs="Times New Roman"/>
          <w:sz w:val="24"/>
          <w:szCs w:val="24"/>
          <w:lang w:val="en-US"/>
        </w:rPr>
        <w:t>facendo</w:t>
      </w:r>
      <w:proofErr w:type="spellEnd"/>
      <w:r w:rsidR="00632EF2">
        <w:rPr>
          <w:rFonts w:ascii="Times New Roman" w:hAnsi="Times New Roman" w:cs="Times New Roman"/>
          <w:sz w:val="24"/>
          <w:szCs w:val="24"/>
          <w:lang w:val="en-US"/>
        </w:rPr>
        <w:t>,</w:t>
      </w:r>
      <w:r w:rsidRPr="00B7385F">
        <w:rPr>
          <w:rFonts w:ascii="Times New Roman" w:hAnsi="Times New Roman" w:cs="Times New Roman"/>
          <w:sz w:val="24"/>
          <w:szCs w:val="24"/>
          <w:lang w:val="en-US"/>
        </w:rPr>
        <w:t xml:space="preserve"> </w:t>
      </w:r>
      <w:proofErr w:type="spellStart"/>
      <w:r w:rsidRPr="00B7385F">
        <w:rPr>
          <w:rFonts w:ascii="Times New Roman" w:hAnsi="Times New Roman" w:cs="Times New Roman"/>
          <w:sz w:val="24"/>
          <w:szCs w:val="24"/>
          <w:lang w:val="en-US"/>
        </w:rPr>
        <w:t>afferma</w:t>
      </w:r>
      <w:proofErr w:type="spellEnd"/>
      <w:r w:rsidRPr="00B7385F">
        <w:rPr>
          <w:rFonts w:ascii="Times New Roman" w:hAnsi="Times New Roman" w:cs="Times New Roman"/>
          <w:sz w:val="24"/>
          <w:szCs w:val="24"/>
          <w:lang w:val="en-US"/>
        </w:rPr>
        <w:t xml:space="preserve"> di aver </w:t>
      </w:r>
      <w:proofErr w:type="spellStart"/>
      <w:r w:rsidRPr="00B7385F">
        <w:rPr>
          <w:rFonts w:ascii="Times New Roman" w:hAnsi="Times New Roman" w:cs="Times New Roman"/>
          <w:sz w:val="24"/>
          <w:szCs w:val="24"/>
          <w:lang w:val="en-US"/>
        </w:rPr>
        <w:t>ottenut</w:t>
      </w:r>
      <w:r w:rsidR="004C66FC">
        <w:rPr>
          <w:rFonts w:ascii="Times New Roman" w:hAnsi="Times New Roman" w:cs="Times New Roman"/>
          <w:sz w:val="24"/>
          <w:szCs w:val="24"/>
          <w:lang w:val="en-US"/>
        </w:rPr>
        <w:t>o</w:t>
      </w:r>
      <w:proofErr w:type="spellEnd"/>
      <w:r w:rsidRPr="00B7385F">
        <w:rPr>
          <w:rFonts w:ascii="Times New Roman" w:hAnsi="Times New Roman" w:cs="Times New Roman"/>
          <w:sz w:val="24"/>
          <w:szCs w:val="24"/>
          <w:lang w:val="en-US"/>
        </w:rPr>
        <w:t xml:space="preserve"> </w:t>
      </w:r>
      <w:proofErr w:type="spellStart"/>
      <w:r w:rsidRPr="00B7385F">
        <w:rPr>
          <w:rFonts w:ascii="Times New Roman" w:hAnsi="Times New Roman" w:cs="Times New Roman"/>
          <w:sz w:val="24"/>
          <w:szCs w:val="24"/>
          <w:lang w:val="en-US"/>
        </w:rPr>
        <w:t>ingenti</w:t>
      </w:r>
      <w:proofErr w:type="spellEnd"/>
      <w:r w:rsidRPr="00B7385F">
        <w:rPr>
          <w:rFonts w:ascii="Times New Roman" w:hAnsi="Times New Roman" w:cs="Times New Roman"/>
          <w:sz w:val="24"/>
          <w:szCs w:val="24"/>
          <w:lang w:val="en-US"/>
        </w:rPr>
        <w:t xml:space="preserve"> </w:t>
      </w:r>
      <w:proofErr w:type="spellStart"/>
      <w:r w:rsidRPr="00B7385F">
        <w:rPr>
          <w:rFonts w:ascii="Times New Roman" w:hAnsi="Times New Roman" w:cs="Times New Roman"/>
          <w:sz w:val="24"/>
          <w:szCs w:val="24"/>
          <w:lang w:val="en-US"/>
        </w:rPr>
        <w:t>benefici</w:t>
      </w:r>
      <w:proofErr w:type="spellEnd"/>
      <w:r w:rsidRPr="00B7385F">
        <w:rPr>
          <w:rFonts w:ascii="Times New Roman" w:hAnsi="Times New Roman" w:cs="Times New Roman"/>
          <w:sz w:val="24"/>
          <w:szCs w:val="24"/>
          <w:lang w:val="en-US"/>
        </w:rPr>
        <w:t>: “One year after that incident, we paid off the mortgage and today I can say, very happy and proud, that the house is ours!”.</w:t>
      </w:r>
      <w:r>
        <w:rPr>
          <w:rStyle w:val="Rimandonotaapidipagina"/>
          <w:rFonts w:ascii="Times New Roman" w:hAnsi="Times New Roman" w:cs="Times New Roman"/>
          <w:sz w:val="24"/>
          <w:szCs w:val="24"/>
          <w:lang w:val="en-US"/>
        </w:rPr>
        <w:footnoteReference w:id="27"/>
      </w:r>
    </w:p>
    <w:p w14:paraId="0882E005" w14:textId="7AC489A0" w:rsidR="00580CFE" w:rsidRDefault="00580CFE" w:rsidP="0054680D">
      <w:pPr>
        <w:spacing w:line="360" w:lineRule="auto"/>
        <w:jc w:val="both"/>
        <w:rPr>
          <w:rFonts w:ascii="Times New Roman" w:hAnsi="Times New Roman" w:cs="Times New Roman"/>
          <w:sz w:val="24"/>
          <w:szCs w:val="24"/>
        </w:rPr>
      </w:pPr>
      <w:r w:rsidRPr="005E7CA2">
        <w:rPr>
          <w:rFonts w:ascii="Times New Roman" w:hAnsi="Times New Roman" w:cs="Times New Roman"/>
          <w:sz w:val="24"/>
          <w:szCs w:val="24"/>
          <w:lang w:val="en-US"/>
        </w:rPr>
        <w:t xml:space="preserve">     </w:t>
      </w:r>
      <w:r>
        <w:rPr>
          <w:rFonts w:ascii="Times New Roman" w:hAnsi="Times New Roman" w:cs="Times New Roman"/>
          <w:sz w:val="24"/>
          <w:szCs w:val="24"/>
        </w:rPr>
        <w:t xml:space="preserve">Testimonianze di questo tipo </w:t>
      </w:r>
      <w:r w:rsidR="006E588B">
        <w:rPr>
          <w:rFonts w:ascii="Times New Roman" w:hAnsi="Times New Roman" w:cs="Times New Roman"/>
          <w:sz w:val="24"/>
          <w:szCs w:val="24"/>
        </w:rPr>
        <w:t>detengono</w:t>
      </w:r>
      <w:r>
        <w:rPr>
          <w:rFonts w:ascii="Times New Roman" w:hAnsi="Times New Roman" w:cs="Times New Roman"/>
          <w:sz w:val="24"/>
          <w:szCs w:val="24"/>
        </w:rPr>
        <w:t xml:space="preserve"> un ruolo importante nella vita </w:t>
      </w:r>
      <w:r w:rsidR="006E588B">
        <w:rPr>
          <w:rFonts w:ascii="Times New Roman" w:hAnsi="Times New Roman" w:cs="Times New Roman"/>
          <w:sz w:val="24"/>
          <w:szCs w:val="24"/>
        </w:rPr>
        <w:t>comunitaria,</w:t>
      </w:r>
      <w:r>
        <w:rPr>
          <w:rFonts w:ascii="Times New Roman" w:hAnsi="Times New Roman" w:cs="Times New Roman"/>
          <w:sz w:val="24"/>
          <w:szCs w:val="24"/>
        </w:rPr>
        <w:t xml:space="preserve"> tanto da costituire </w:t>
      </w:r>
      <w:r w:rsidR="006E588B">
        <w:rPr>
          <w:rFonts w:ascii="Times New Roman" w:hAnsi="Times New Roman" w:cs="Times New Roman"/>
          <w:sz w:val="24"/>
          <w:szCs w:val="24"/>
        </w:rPr>
        <w:t xml:space="preserve">un momento fondamentale </w:t>
      </w:r>
      <w:r w:rsidR="00B40557">
        <w:rPr>
          <w:rFonts w:ascii="Times New Roman" w:hAnsi="Times New Roman" w:cs="Times New Roman"/>
          <w:sz w:val="24"/>
          <w:szCs w:val="24"/>
        </w:rPr>
        <w:t>n</w:t>
      </w:r>
      <w:r w:rsidR="006E588B">
        <w:rPr>
          <w:rFonts w:ascii="Times New Roman" w:hAnsi="Times New Roman" w:cs="Times New Roman"/>
          <w:sz w:val="24"/>
          <w:szCs w:val="24"/>
        </w:rPr>
        <w:t xml:space="preserve">elle </w:t>
      </w:r>
      <w:proofErr w:type="spellStart"/>
      <w:r w:rsidR="00B40557" w:rsidRPr="006E588B">
        <w:rPr>
          <w:rFonts w:ascii="Times New Roman" w:hAnsi="Times New Roman" w:cs="Times New Roman"/>
          <w:i/>
          <w:iCs/>
          <w:sz w:val="24"/>
          <w:szCs w:val="24"/>
        </w:rPr>
        <w:t>zadankai</w:t>
      </w:r>
      <w:proofErr w:type="spellEnd"/>
      <w:r w:rsidR="00B40557" w:rsidRPr="00B40557">
        <w:rPr>
          <w:rFonts w:ascii="Times New Roman" w:hAnsi="Times New Roman" w:cs="Times New Roman"/>
          <w:sz w:val="24"/>
          <w:szCs w:val="24"/>
        </w:rPr>
        <w:t xml:space="preserve"> </w:t>
      </w:r>
      <w:r>
        <w:rPr>
          <w:rFonts w:ascii="Times New Roman" w:hAnsi="Times New Roman" w:cs="Times New Roman"/>
          <w:sz w:val="24"/>
          <w:szCs w:val="24"/>
        </w:rPr>
        <w:t>(</w:t>
      </w:r>
      <w:r w:rsidR="00B40557">
        <w:rPr>
          <w:rFonts w:ascii="Times New Roman" w:hAnsi="Times New Roman" w:cs="Times New Roman"/>
          <w:sz w:val="24"/>
          <w:szCs w:val="24"/>
        </w:rPr>
        <w:t>riunioni dei membri di una comunità</w:t>
      </w:r>
      <w:r>
        <w:rPr>
          <w:rFonts w:ascii="Times New Roman" w:hAnsi="Times New Roman" w:cs="Times New Roman"/>
          <w:sz w:val="24"/>
          <w:szCs w:val="24"/>
        </w:rPr>
        <w:t>)</w:t>
      </w:r>
      <w:r w:rsidR="00AD1355">
        <w:rPr>
          <w:rFonts w:ascii="Times New Roman" w:hAnsi="Times New Roman" w:cs="Times New Roman"/>
          <w:sz w:val="24"/>
          <w:szCs w:val="24"/>
        </w:rPr>
        <w:t>,</w:t>
      </w:r>
      <w:r w:rsidR="00B450EA">
        <w:rPr>
          <w:rFonts w:ascii="Times New Roman" w:hAnsi="Times New Roman" w:cs="Times New Roman"/>
          <w:sz w:val="24"/>
          <w:szCs w:val="24"/>
        </w:rPr>
        <w:t xml:space="preserve"> che segue quello della recita del </w:t>
      </w:r>
      <w:proofErr w:type="spellStart"/>
      <w:r w:rsidR="00B450EA" w:rsidRPr="00B450EA">
        <w:rPr>
          <w:rFonts w:ascii="Times New Roman" w:hAnsi="Times New Roman" w:cs="Times New Roman"/>
          <w:i/>
          <w:iCs/>
          <w:sz w:val="24"/>
          <w:szCs w:val="24"/>
        </w:rPr>
        <w:t>daimoku</w:t>
      </w:r>
      <w:proofErr w:type="spellEnd"/>
      <w:r w:rsidR="00B450EA">
        <w:rPr>
          <w:rFonts w:ascii="Times New Roman" w:hAnsi="Times New Roman" w:cs="Times New Roman"/>
          <w:sz w:val="24"/>
          <w:szCs w:val="24"/>
        </w:rPr>
        <w:t xml:space="preserve"> e degli insegnamenti </w:t>
      </w:r>
      <w:r w:rsidR="00885BB6">
        <w:rPr>
          <w:rFonts w:ascii="Times New Roman" w:hAnsi="Times New Roman" w:cs="Times New Roman"/>
          <w:sz w:val="24"/>
          <w:szCs w:val="24"/>
        </w:rPr>
        <w:t xml:space="preserve">impartiti </w:t>
      </w:r>
      <w:r w:rsidR="00B450EA">
        <w:rPr>
          <w:rFonts w:ascii="Times New Roman" w:hAnsi="Times New Roman" w:cs="Times New Roman"/>
          <w:sz w:val="24"/>
          <w:szCs w:val="24"/>
        </w:rPr>
        <w:t>d</w:t>
      </w:r>
      <w:r w:rsidR="00885BB6">
        <w:rPr>
          <w:rFonts w:ascii="Times New Roman" w:hAnsi="Times New Roman" w:cs="Times New Roman"/>
          <w:sz w:val="24"/>
          <w:szCs w:val="24"/>
        </w:rPr>
        <w:t>a</w:t>
      </w:r>
      <w:r w:rsidR="00B450EA">
        <w:rPr>
          <w:rFonts w:ascii="Times New Roman" w:hAnsi="Times New Roman" w:cs="Times New Roman"/>
          <w:sz w:val="24"/>
          <w:szCs w:val="24"/>
        </w:rPr>
        <w:t>l capo della comunità</w:t>
      </w:r>
      <w:r>
        <w:rPr>
          <w:rFonts w:ascii="Times New Roman" w:hAnsi="Times New Roman" w:cs="Times New Roman"/>
          <w:sz w:val="24"/>
          <w:szCs w:val="24"/>
        </w:rPr>
        <w:t xml:space="preserve">. </w:t>
      </w:r>
      <w:r w:rsidR="006E588B">
        <w:rPr>
          <w:rFonts w:ascii="Times New Roman" w:hAnsi="Times New Roman" w:cs="Times New Roman"/>
          <w:sz w:val="24"/>
          <w:szCs w:val="24"/>
        </w:rPr>
        <w:t xml:space="preserve">Esse prendono il nome di </w:t>
      </w:r>
      <w:r w:rsidR="006E588B" w:rsidRPr="006E588B">
        <w:rPr>
          <w:rFonts w:ascii="Times New Roman" w:hAnsi="Times New Roman" w:cs="Times New Roman"/>
          <w:i/>
          <w:iCs/>
          <w:sz w:val="24"/>
          <w:szCs w:val="24"/>
        </w:rPr>
        <w:t>relato</w:t>
      </w:r>
      <w:r w:rsidR="006E588B">
        <w:rPr>
          <w:rFonts w:ascii="Times New Roman" w:hAnsi="Times New Roman" w:cs="Times New Roman"/>
          <w:sz w:val="24"/>
          <w:szCs w:val="24"/>
        </w:rPr>
        <w:t xml:space="preserve"> e consistono nel raccontare agli altri membri le proprie esperienze positive riguardo la pratica del </w:t>
      </w:r>
      <w:proofErr w:type="spellStart"/>
      <w:r w:rsidR="006E588B" w:rsidRPr="006E588B">
        <w:rPr>
          <w:rFonts w:ascii="Times New Roman" w:hAnsi="Times New Roman" w:cs="Times New Roman"/>
          <w:i/>
          <w:iCs/>
          <w:sz w:val="24"/>
          <w:szCs w:val="24"/>
        </w:rPr>
        <w:t>daimoku</w:t>
      </w:r>
      <w:proofErr w:type="spellEnd"/>
      <w:r w:rsidR="006E588B">
        <w:rPr>
          <w:rFonts w:ascii="Times New Roman" w:hAnsi="Times New Roman" w:cs="Times New Roman"/>
          <w:sz w:val="24"/>
          <w:szCs w:val="24"/>
        </w:rPr>
        <w:t>, con lo scopo di rinsaldare e condividere la propria verità di fede.</w:t>
      </w:r>
      <w:r w:rsidR="006E588B">
        <w:rPr>
          <w:rStyle w:val="Rimandonotaapidipagina"/>
          <w:rFonts w:ascii="Times New Roman" w:hAnsi="Times New Roman" w:cs="Times New Roman"/>
          <w:sz w:val="24"/>
          <w:szCs w:val="24"/>
        </w:rPr>
        <w:footnoteReference w:id="28"/>
      </w:r>
      <w:r w:rsidR="000B5DB8">
        <w:rPr>
          <w:rFonts w:ascii="Times New Roman" w:hAnsi="Times New Roman" w:cs="Times New Roman"/>
          <w:sz w:val="24"/>
          <w:szCs w:val="24"/>
        </w:rPr>
        <w:t xml:space="preserve"> Nonostante il ruolo di primo piano del </w:t>
      </w:r>
      <w:r w:rsidR="000B5DB8" w:rsidRPr="000B5DB8">
        <w:rPr>
          <w:rFonts w:ascii="Times New Roman" w:hAnsi="Times New Roman" w:cs="Times New Roman"/>
          <w:i/>
          <w:iCs/>
          <w:sz w:val="24"/>
          <w:szCs w:val="24"/>
        </w:rPr>
        <w:t>relato</w:t>
      </w:r>
      <w:r w:rsidR="000B5DB8">
        <w:rPr>
          <w:rFonts w:ascii="Times New Roman" w:hAnsi="Times New Roman" w:cs="Times New Roman"/>
          <w:sz w:val="24"/>
          <w:szCs w:val="24"/>
        </w:rPr>
        <w:t xml:space="preserve">, continuano ad avere un ruolo principale nel movimento gli insegnamenti dei capi comunità e soprattutto del leader Ikeda. Come è possibile notare </w:t>
      </w:r>
      <w:r w:rsidR="002C06B0">
        <w:rPr>
          <w:rFonts w:ascii="Times New Roman" w:hAnsi="Times New Roman" w:cs="Times New Roman"/>
          <w:sz w:val="24"/>
          <w:szCs w:val="24"/>
        </w:rPr>
        <w:t>da</w:t>
      </w:r>
      <w:r w:rsidR="00B23AAA">
        <w:rPr>
          <w:rFonts w:ascii="Times New Roman" w:hAnsi="Times New Roman" w:cs="Times New Roman"/>
          <w:sz w:val="24"/>
          <w:szCs w:val="24"/>
        </w:rPr>
        <w:t xml:space="preserve"> altre</w:t>
      </w:r>
      <w:r w:rsidR="000B5DB8">
        <w:rPr>
          <w:rFonts w:ascii="Times New Roman" w:hAnsi="Times New Roman" w:cs="Times New Roman"/>
          <w:sz w:val="24"/>
          <w:szCs w:val="24"/>
        </w:rPr>
        <w:t xml:space="preserve"> testimonianze raccolte d</w:t>
      </w:r>
      <w:r w:rsidR="00B23AAA">
        <w:rPr>
          <w:rFonts w:ascii="Times New Roman" w:hAnsi="Times New Roman" w:cs="Times New Roman"/>
          <w:sz w:val="24"/>
          <w:szCs w:val="24"/>
        </w:rPr>
        <w:t xml:space="preserve">a </w:t>
      </w:r>
      <w:proofErr w:type="spellStart"/>
      <w:r w:rsidR="00B23AAA">
        <w:rPr>
          <w:rFonts w:ascii="Times New Roman" w:hAnsi="Times New Roman" w:cs="Times New Roman"/>
          <w:sz w:val="24"/>
          <w:szCs w:val="24"/>
        </w:rPr>
        <w:t>Coutinho</w:t>
      </w:r>
      <w:proofErr w:type="spellEnd"/>
      <w:r w:rsidR="00B23AAA">
        <w:rPr>
          <w:rFonts w:ascii="Times New Roman" w:hAnsi="Times New Roman" w:cs="Times New Roman"/>
          <w:sz w:val="24"/>
          <w:szCs w:val="24"/>
        </w:rPr>
        <w:t xml:space="preserve"> </w:t>
      </w:r>
      <w:proofErr w:type="spellStart"/>
      <w:r w:rsidR="00B23AAA">
        <w:rPr>
          <w:rFonts w:ascii="Times New Roman" w:hAnsi="Times New Roman" w:cs="Times New Roman"/>
          <w:sz w:val="24"/>
          <w:szCs w:val="24"/>
        </w:rPr>
        <w:t>Bornholdt</w:t>
      </w:r>
      <w:proofErr w:type="spellEnd"/>
      <w:r w:rsidR="000B5DB8">
        <w:rPr>
          <w:rFonts w:ascii="Times New Roman" w:hAnsi="Times New Roman" w:cs="Times New Roman"/>
          <w:sz w:val="24"/>
          <w:szCs w:val="24"/>
        </w:rPr>
        <w:t xml:space="preserve">, </w:t>
      </w:r>
      <w:r w:rsidR="00750E29">
        <w:rPr>
          <w:rFonts w:ascii="Times New Roman" w:hAnsi="Times New Roman" w:cs="Times New Roman"/>
          <w:sz w:val="24"/>
          <w:szCs w:val="24"/>
        </w:rPr>
        <w:t xml:space="preserve">il fedele percepisce </w:t>
      </w:r>
      <w:r w:rsidR="000B5DB8">
        <w:rPr>
          <w:rFonts w:ascii="Times New Roman" w:hAnsi="Times New Roman" w:cs="Times New Roman"/>
          <w:sz w:val="24"/>
          <w:szCs w:val="24"/>
        </w:rPr>
        <w:t xml:space="preserve">la figura di Ikeda </w:t>
      </w:r>
      <w:r w:rsidR="00243834">
        <w:rPr>
          <w:rFonts w:ascii="Times New Roman" w:hAnsi="Times New Roman" w:cs="Times New Roman"/>
          <w:sz w:val="24"/>
          <w:szCs w:val="24"/>
        </w:rPr>
        <w:t xml:space="preserve">come </w:t>
      </w:r>
      <w:r w:rsidR="000B5DB8">
        <w:rPr>
          <w:rFonts w:ascii="Times New Roman" w:hAnsi="Times New Roman" w:cs="Times New Roman"/>
          <w:sz w:val="24"/>
          <w:szCs w:val="24"/>
        </w:rPr>
        <w:t>molto vicina</w:t>
      </w:r>
      <w:r w:rsidR="00750E29">
        <w:rPr>
          <w:rFonts w:ascii="Times New Roman" w:hAnsi="Times New Roman" w:cs="Times New Roman"/>
          <w:sz w:val="24"/>
          <w:szCs w:val="24"/>
        </w:rPr>
        <w:t xml:space="preserve"> alla </w:t>
      </w:r>
      <w:r w:rsidR="001E6503">
        <w:rPr>
          <w:rFonts w:ascii="Times New Roman" w:hAnsi="Times New Roman" w:cs="Times New Roman"/>
          <w:sz w:val="24"/>
          <w:szCs w:val="24"/>
        </w:rPr>
        <w:t>propri</w:t>
      </w:r>
      <w:r w:rsidR="00750E29">
        <w:rPr>
          <w:rFonts w:ascii="Times New Roman" w:hAnsi="Times New Roman" w:cs="Times New Roman"/>
          <w:sz w:val="24"/>
          <w:szCs w:val="24"/>
        </w:rPr>
        <w:t>a realtà e</w:t>
      </w:r>
      <w:r w:rsidR="00E453D1">
        <w:rPr>
          <w:rFonts w:ascii="Times New Roman" w:hAnsi="Times New Roman" w:cs="Times New Roman"/>
          <w:sz w:val="24"/>
          <w:szCs w:val="24"/>
        </w:rPr>
        <w:t>,</w:t>
      </w:r>
      <w:r w:rsidR="00750E29">
        <w:rPr>
          <w:rFonts w:ascii="Times New Roman" w:hAnsi="Times New Roman" w:cs="Times New Roman"/>
          <w:sz w:val="24"/>
          <w:szCs w:val="24"/>
        </w:rPr>
        <w:t xml:space="preserve"> traendo spunto dalle sue parole</w:t>
      </w:r>
      <w:r w:rsidR="00E453D1">
        <w:rPr>
          <w:rFonts w:ascii="Times New Roman" w:hAnsi="Times New Roman" w:cs="Times New Roman"/>
          <w:sz w:val="24"/>
          <w:szCs w:val="24"/>
        </w:rPr>
        <w:t>,</w:t>
      </w:r>
      <w:r w:rsidR="00750E29">
        <w:rPr>
          <w:rFonts w:ascii="Times New Roman" w:hAnsi="Times New Roman" w:cs="Times New Roman"/>
          <w:sz w:val="24"/>
          <w:szCs w:val="24"/>
        </w:rPr>
        <w:t xml:space="preserve"> è spronato a recitare con ancora più convinzione il </w:t>
      </w:r>
      <w:proofErr w:type="spellStart"/>
      <w:r w:rsidR="00750E29" w:rsidRPr="00750E29">
        <w:rPr>
          <w:rFonts w:ascii="Times New Roman" w:hAnsi="Times New Roman" w:cs="Times New Roman"/>
          <w:i/>
          <w:iCs/>
          <w:sz w:val="24"/>
          <w:szCs w:val="24"/>
        </w:rPr>
        <w:t>daimoku</w:t>
      </w:r>
      <w:proofErr w:type="spellEnd"/>
      <w:r w:rsidR="00750E29">
        <w:rPr>
          <w:rFonts w:ascii="Times New Roman" w:hAnsi="Times New Roman" w:cs="Times New Roman"/>
          <w:sz w:val="24"/>
          <w:szCs w:val="24"/>
        </w:rPr>
        <w:t>.</w:t>
      </w:r>
      <w:r w:rsidR="000B5DB8">
        <w:rPr>
          <w:rFonts w:ascii="Times New Roman" w:hAnsi="Times New Roman" w:cs="Times New Roman"/>
          <w:sz w:val="24"/>
          <w:szCs w:val="24"/>
        </w:rPr>
        <w:t xml:space="preserve"> </w:t>
      </w:r>
      <w:r w:rsidR="00750E29">
        <w:rPr>
          <w:rFonts w:ascii="Times New Roman" w:hAnsi="Times New Roman" w:cs="Times New Roman"/>
          <w:sz w:val="24"/>
          <w:szCs w:val="24"/>
        </w:rPr>
        <w:t>Significativa è la testimonianza di</w:t>
      </w:r>
      <w:r w:rsidR="009D152F">
        <w:rPr>
          <w:rFonts w:ascii="Times New Roman" w:hAnsi="Times New Roman" w:cs="Times New Roman"/>
          <w:sz w:val="24"/>
          <w:szCs w:val="24"/>
        </w:rPr>
        <w:t xml:space="preserve"> </w:t>
      </w:r>
      <w:proofErr w:type="spellStart"/>
      <w:r w:rsidR="009D152F" w:rsidRPr="009D152F">
        <w:rPr>
          <w:rFonts w:ascii="Times New Roman" w:hAnsi="Times New Roman" w:cs="Times New Roman"/>
          <w:sz w:val="24"/>
          <w:szCs w:val="24"/>
        </w:rPr>
        <w:t>Patrícia</w:t>
      </w:r>
      <w:proofErr w:type="spellEnd"/>
      <w:r w:rsidR="00750E29">
        <w:rPr>
          <w:rFonts w:ascii="Times New Roman" w:hAnsi="Times New Roman" w:cs="Times New Roman"/>
          <w:sz w:val="24"/>
          <w:szCs w:val="24"/>
        </w:rPr>
        <w:t>, che riferendosi a Ikeda afferma:</w:t>
      </w:r>
    </w:p>
    <w:p w14:paraId="57D6B983" w14:textId="0ACCFFD8" w:rsidR="009D152F" w:rsidRPr="00A52D86" w:rsidRDefault="009D152F" w:rsidP="00A52D86">
      <w:pPr>
        <w:spacing w:line="360" w:lineRule="auto"/>
        <w:ind w:left="283"/>
        <w:jc w:val="both"/>
        <w:rPr>
          <w:rFonts w:ascii="Times New Roman" w:hAnsi="Times New Roman" w:cs="Times New Roman"/>
          <w:sz w:val="20"/>
          <w:szCs w:val="20"/>
          <w:lang w:val="en-US"/>
        </w:rPr>
      </w:pPr>
      <w:r w:rsidRPr="00A52D86">
        <w:rPr>
          <w:rFonts w:ascii="Times New Roman" w:hAnsi="Times New Roman" w:cs="Times New Roman"/>
          <w:sz w:val="20"/>
          <w:szCs w:val="20"/>
          <w:lang w:val="en-US"/>
        </w:rPr>
        <w:t xml:space="preserve">It is impressive how </w:t>
      </w:r>
      <w:r w:rsidR="001E1ADB" w:rsidRPr="00A52D86">
        <w:rPr>
          <w:rFonts w:ascii="Times New Roman" w:hAnsi="Times New Roman" w:cs="Times New Roman"/>
          <w:sz w:val="20"/>
          <w:szCs w:val="20"/>
          <w:lang w:val="en-US"/>
        </w:rPr>
        <w:t>marvelous</w:t>
      </w:r>
      <w:r w:rsidRPr="00A52D86">
        <w:rPr>
          <w:rFonts w:ascii="Times New Roman" w:hAnsi="Times New Roman" w:cs="Times New Roman"/>
          <w:sz w:val="20"/>
          <w:szCs w:val="20"/>
          <w:lang w:val="en-US"/>
        </w:rPr>
        <w:t xml:space="preserve"> he is. There is nothing he wrote that does not touch my heart. It seems that he knows me personally, and he always</w:t>
      </w:r>
      <w:r w:rsidR="001E1ADB" w:rsidRPr="00A52D86">
        <w:rPr>
          <w:rFonts w:ascii="Times New Roman" w:hAnsi="Times New Roman" w:cs="Times New Roman"/>
          <w:sz w:val="20"/>
          <w:szCs w:val="20"/>
          <w:lang w:val="en-US"/>
        </w:rPr>
        <w:t xml:space="preserve"> knows exactly the problems and difficulties I am going through at that moment. Sometimes I think he is writing those letters to me (laughs). But he writes with such wisdom because he lives constantly in an elevated state of life.</w:t>
      </w:r>
      <w:r w:rsidR="00006FEC" w:rsidRPr="00A52D86">
        <w:rPr>
          <w:rStyle w:val="Rimandonotaapidipagina"/>
          <w:rFonts w:ascii="Times New Roman" w:hAnsi="Times New Roman" w:cs="Times New Roman"/>
          <w:sz w:val="20"/>
          <w:szCs w:val="20"/>
          <w:lang w:val="en-US"/>
        </w:rPr>
        <w:footnoteReference w:id="29"/>
      </w:r>
    </w:p>
    <w:p w14:paraId="45B675E0" w14:textId="2DF25D40" w:rsidR="001E1ADB" w:rsidRDefault="00636FC9" w:rsidP="0054680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w:t>
      </w:r>
      <w:r w:rsidRPr="00636FC9">
        <w:rPr>
          <w:rFonts w:ascii="Times New Roman" w:hAnsi="Times New Roman" w:cs="Times New Roman"/>
          <w:sz w:val="24"/>
          <w:szCs w:val="24"/>
        </w:rPr>
        <w:t xml:space="preserve"> queste parole </w:t>
      </w:r>
      <w:r>
        <w:rPr>
          <w:rFonts w:ascii="Times New Roman" w:hAnsi="Times New Roman" w:cs="Times New Roman"/>
          <w:sz w:val="24"/>
          <w:szCs w:val="24"/>
        </w:rPr>
        <w:t>si capisce</w:t>
      </w:r>
      <w:r w:rsidRPr="00636FC9">
        <w:rPr>
          <w:rFonts w:ascii="Times New Roman" w:hAnsi="Times New Roman" w:cs="Times New Roman"/>
          <w:sz w:val="24"/>
          <w:szCs w:val="24"/>
        </w:rPr>
        <w:t xml:space="preserve"> co</w:t>
      </w:r>
      <w:r>
        <w:rPr>
          <w:rFonts w:ascii="Times New Roman" w:hAnsi="Times New Roman" w:cs="Times New Roman"/>
          <w:sz w:val="24"/>
          <w:szCs w:val="24"/>
        </w:rPr>
        <w:t xml:space="preserve">me l’unità tra maestro e discepolo </w:t>
      </w:r>
      <w:r w:rsidR="002D648E">
        <w:rPr>
          <w:rFonts w:ascii="Times New Roman" w:hAnsi="Times New Roman" w:cs="Times New Roman"/>
          <w:sz w:val="24"/>
          <w:szCs w:val="24"/>
        </w:rPr>
        <w:t>sia</w:t>
      </w:r>
      <w:r>
        <w:rPr>
          <w:rFonts w:ascii="Times New Roman" w:hAnsi="Times New Roman" w:cs="Times New Roman"/>
          <w:sz w:val="24"/>
          <w:szCs w:val="24"/>
        </w:rPr>
        <w:t xml:space="preserve"> molte forte e trascend</w:t>
      </w:r>
      <w:r w:rsidR="002D648E">
        <w:rPr>
          <w:rFonts w:ascii="Times New Roman" w:hAnsi="Times New Roman" w:cs="Times New Roman"/>
          <w:sz w:val="24"/>
          <w:szCs w:val="24"/>
        </w:rPr>
        <w:t>a</w:t>
      </w:r>
      <w:r>
        <w:rPr>
          <w:rFonts w:ascii="Times New Roman" w:hAnsi="Times New Roman" w:cs="Times New Roman"/>
          <w:sz w:val="24"/>
          <w:szCs w:val="24"/>
        </w:rPr>
        <w:t xml:space="preserve"> i limiti fisici. </w:t>
      </w:r>
      <w:r w:rsidR="002D648E">
        <w:rPr>
          <w:rFonts w:ascii="Times New Roman" w:hAnsi="Times New Roman" w:cs="Times New Roman"/>
          <w:sz w:val="24"/>
          <w:szCs w:val="24"/>
        </w:rPr>
        <w:t>Pereira l</w:t>
      </w:r>
      <w:r>
        <w:rPr>
          <w:rFonts w:ascii="Times New Roman" w:hAnsi="Times New Roman" w:cs="Times New Roman"/>
          <w:sz w:val="24"/>
          <w:szCs w:val="24"/>
        </w:rPr>
        <w:t xml:space="preserve">a descrive come </w:t>
      </w:r>
      <w:r w:rsidR="002D648E">
        <w:rPr>
          <w:rFonts w:ascii="Times New Roman" w:hAnsi="Times New Roman" w:cs="Times New Roman"/>
          <w:sz w:val="24"/>
          <w:szCs w:val="24"/>
        </w:rPr>
        <w:t>un legame mistico basato sul principio d</w:t>
      </w:r>
      <w:r w:rsidR="00006FEC">
        <w:rPr>
          <w:rFonts w:ascii="Times New Roman" w:hAnsi="Times New Roman" w:cs="Times New Roman"/>
          <w:sz w:val="24"/>
          <w:szCs w:val="24"/>
        </w:rPr>
        <w:t>ell’</w:t>
      </w:r>
      <w:proofErr w:type="spellStart"/>
      <w:r w:rsidR="002D648E" w:rsidRPr="00006FEC">
        <w:rPr>
          <w:rFonts w:ascii="Times New Roman" w:hAnsi="Times New Roman" w:cs="Times New Roman"/>
          <w:i/>
          <w:iCs/>
          <w:sz w:val="24"/>
          <w:szCs w:val="24"/>
        </w:rPr>
        <w:t>itai</w:t>
      </w:r>
      <w:proofErr w:type="spellEnd"/>
      <w:r w:rsidR="002D648E" w:rsidRPr="00006FEC">
        <w:rPr>
          <w:rFonts w:ascii="Times New Roman" w:hAnsi="Times New Roman" w:cs="Times New Roman"/>
          <w:i/>
          <w:iCs/>
          <w:sz w:val="24"/>
          <w:szCs w:val="24"/>
        </w:rPr>
        <w:t xml:space="preserve"> </w:t>
      </w:r>
      <w:proofErr w:type="spellStart"/>
      <w:r w:rsidR="002D648E" w:rsidRPr="00006FEC">
        <w:rPr>
          <w:rFonts w:ascii="Times New Roman" w:hAnsi="Times New Roman" w:cs="Times New Roman"/>
          <w:i/>
          <w:iCs/>
          <w:sz w:val="24"/>
          <w:szCs w:val="24"/>
        </w:rPr>
        <w:t>d</w:t>
      </w:r>
      <w:r w:rsidR="00842D6A">
        <w:rPr>
          <w:rFonts w:ascii="Times New Roman" w:hAnsi="Times New Roman" w:cs="Times New Roman"/>
          <w:i/>
          <w:iCs/>
          <w:sz w:val="24"/>
          <w:szCs w:val="24"/>
        </w:rPr>
        <w:t>ō</w:t>
      </w:r>
      <w:r w:rsidR="002D648E" w:rsidRPr="00006FEC">
        <w:rPr>
          <w:rFonts w:ascii="Times New Roman" w:hAnsi="Times New Roman" w:cs="Times New Roman"/>
          <w:i/>
          <w:iCs/>
          <w:sz w:val="24"/>
          <w:szCs w:val="24"/>
        </w:rPr>
        <w:t>shin</w:t>
      </w:r>
      <w:proofErr w:type="spellEnd"/>
      <w:r w:rsidR="002D648E" w:rsidRPr="00006FEC">
        <w:rPr>
          <w:rFonts w:ascii="Times New Roman" w:hAnsi="Times New Roman" w:cs="Times New Roman"/>
          <w:i/>
          <w:iCs/>
          <w:sz w:val="24"/>
          <w:szCs w:val="24"/>
        </w:rPr>
        <w:t xml:space="preserve"> </w:t>
      </w:r>
      <w:r w:rsidR="00006FEC">
        <w:rPr>
          <w:rFonts w:ascii="Times New Roman" w:hAnsi="Times New Roman" w:cs="Times New Roman"/>
          <w:sz w:val="24"/>
          <w:szCs w:val="24"/>
        </w:rPr>
        <w:t>(</w:t>
      </w:r>
      <w:r w:rsidR="00A507D6">
        <w:rPr>
          <w:rFonts w:ascii="Times New Roman" w:hAnsi="Times New Roman" w:cs="Times New Roman"/>
          <w:sz w:val="24"/>
          <w:szCs w:val="24"/>
        </w:rPr>
        <w:t>“diverso nel corpo</w:t>
      </w:r>
      <w:r w:rsidR="00006FEC">
        <w:rPr>
          <w:rFonts w:ascii="Times New Roman" w:hAnsi="Times New Roman" w:cs="Times New Roman"/>
          <w:sz w:val="24"/>
          <w:szCs w:val="24"/>
        </w:rPr>
        <w:t>,</w:t>
      </w:r>
      <w:r w:rsidR="00A507D6">
        <w:rPr>
          <w:rFonts w:ascii="Times New Roman" w:hAnsi="Times New Roman" w:cs="Times New Roman"/>
          <w:sz w:val="24"/>
          <w:szCs w:val="24"/>
        </w:rPr>
        <w:t xml:space="preserve"> uguale nella mente”</w:t>
      </w:r>
      <w:r w:rsidR="00006FEC">
        <w:rPr>
          <w:rFonts w:ascii="Times New Roman" w:hAnsi="Times New Roman" w:cs="Times New Roman"/>
          <w:sz w:val="24"/>
          <w:szCs w:val="24"/>
        </w:rPr>
        <w:t>)</w:t>
      </w:r>
      <w:r w:rsidR="00E45868">
        <w:rPr>
          <w:rFonts w:ascii="Times New Roman" w:hAnsi="Times New Roman" w:cs="Times New Roman"/>
          <w:sz w:val="24"/>
          <w:szCs w:val="24"/>
        </w:rPr>
        <w:t>,</w:t>
      </w:r>
      <w:r w:rsidR="00006FEC">
        <w:rPr>
          <w:rFonts w:ascii="Times New Roman" w:hAnsi="Times New Roman" w:cs="Times New Roman"/>
          <w:sz w:val="24"/>
          <w:szCs w:val="24"/>
        </w:rPr>
        <w:t xml:space="preserve"> </w:t>
      </w:r>
      <w:r w:rsidR="002D648E">
        <w:rPr>
          <w:rFonts w:ascii="Times New Roman" w:hAnsi="Times New Roman" w:cs="Times New Roman"/>
          <w:sz w:val="24"/>
          <w:szCs w:val="24"/>
        </w:rPr>
        <w:t xml:space="preserve">che lega il maestro a tutti i suoi discepoli e che richiama quello tra Nichiren e </w:t>
      </w:r>
      <w:proofErr w:type="spellStart"/>
      <w:r w:rsidR="002D648E">
        <w:rPr>
          <w:rFonts w:ascii="Times New Roman" w:hAnsi="Times New Roman" w:cs="Times New Roman"/>
          <w:sz w:val="24"/>
          <w:szCs w:val="24"/>
        </w:rPr>
        <w:t>Nikk</w:t>
      </w:r>
      <w:r w:rsidR="005D770B">
        <w:rPr>
          <w:rFonts w:ascii="Times New Roman" w:hAnsi="Times New Roman" w:cs="Times New Roman"/>
          <w:sz w:val="24"/>
          <w:szCs w:val="24"/>
        </w:rPr>
        <w:t>ō</w:t>
      </w:r>
      <w:proofErr w:type="spellEnd"/>
      <w:r w:rsidR="002D648E">
        <w:rPr>
          <w:rFonts w:ascii="Times New Roman" w:hAnsi="Times New Roman" w:cs="Times New Roman"/>
          <w:sz w:val="24"/>
          <w:szCs w:val="24"/>
        </w:rPr>
        <w:t xml:space="preserve">, </w:t>
      </w:r>
      <w:proofErr w:type="spellStart"/>
      <w:r w:rsidR="002D648E">
        <w:rPr>
          <w:rFonts w:ascii="Times New Roman" w:hAnsi="Times New Roman" w:cs="Times New Roman"/>
          <w:sz w:val="24"/>
          <w:szCs w:val="24"/>
        </w:rPr>
        <w:t>Makiguchi</w:t>
      </w:r>
      <w:proofErr w:type="spellEnd"/>
      <w:r w:rsidR="002D648E">
        <w:rPr>
          <w:rFonts w:ascii="Times New Roman" w:hAnsi="Times New Roman" w:cs="Times New Roman"/>
          <w:sz w:val="24"/>
          <w:szCs w:val="24"/>
        </w:rPr>
        <w:t xml:space="preserve"> e </w:t>
      </w:r>
      <w:proofErr w:type="spellStart"/>
      <w:r w:rsidR="002D648E">
        <w:rPr>
          <w:rFonts w:ascii="Times New Roman" w:hAnsi="Times New Roman" w:cs="Times New Roman"/>
          <w:sz w:val="24"/>
          <w:szCs w:val="24"/>
        </w:rPr>
        <w:t>Toda</w:t>
      </w:r>
      <w:proofErr w:type="spellEnd"/>
      <w:r w:rsidR="002D648E">
        <w:rPr>
          <w:rFonts w:ascii="Times New Roman" w:hAnsi="Times New Roman" w:cs="Times New Roman"/>
          <w:sz w:val="24"/>
          <w:szCs w:val="24"/>
        </w:rPr>
        <w:t xml:space="preserve">, </w:t>
      </w:r>
      <w:proofErr w:type="spellStart"/>
      <w:r w:rsidR="002D648E">
        <w:rPr>
          <w:rFonts w:ascii="Times New Roman" w:hAnsi="Times New Roman" w:cs="Times New Roman"/>
          <w:sz w:val="24"/>
          <w:szCs w:val="24"/>
        </w:rPr>
        <w:t>Toda</w:t>
      </w:r>
      <w:proofErr w:type="spellEnd"/>
      <w:r w:rsidR="002D648E">
        <w:rPr>
          <w:rFonts w:ascii="Times New Roman" w:hAnsi="Times New Roman" w:cs="Times New Roman"/>
          <w:sz w:val="24"/>
          <w:szCs w:val="24"/>
        </w:rPr>
        <w:t xml:space="preserve"> e Ikeda.</w:t>
      </w:r>
      <w:r w:rsidR="002D648E">
        <w:rPr>
          <w:rStyle w:val="Rimandonotaapidipagina"/>
          <w:rFonts w:ascii="Times New Roman" w:hAnsi="Times New Roman" w:cs="Times New Roman"/>
          <w:sz w:val="24"/>
          <w:szCs w:val="24"/>
        </w:rPr>
        <w:footnoteReference w:id="30"/>
      </w:r>
      <w:r w:rsidR="002D648E">
        <w:rPr>
          <w:rFonts w:ascii="Times New Roman" w:hAnsi="Times New Roman" w:cs="Times New Roman"/>
          <w:sz w:val="24"/>
          <w:szCs w:val="24"/>
        </w:rPr>
        <w:t xml:space="preserve"> </w:t>
      </w:r>
      <w:r w:rsidR="00161735">
        <w:rPr>
          <w:rFonts w:ascii="Times New Roman" w:hAnsi="Times New Roman" w:cs="Times New Roman"/>
          <w:sz w:val="24"/>
          <w:szCs w:val="24"/>
        </w:rPr>
        <w:t>È</w:t>
      </w:r>
      <w:r w:rsidR="002D648E">
        <w:rPr>
          <w:rFonts w:ascii="Times New Roman" w:hAnsi="Times New Roman" w:cs="Times New Roman"/>
          <w:sz w:val="24"/>
          <w:szCs w:val="24"/>
        </w:rPr>
        <w:t xml:space="preserve"> a questo principio che si rifà anche l’organizzazione</w:t>
      </w:r>
      <w:r w:rsidR="00133912">
        <w:rPr>
          <w:rFonts w:ascii="Times New Roman" w:hAnsi="Times New Roman" w:cs="Times New Roman"/>
          <w:sz w:val="24"/>
          <w:szCs w:val="24"/>
        </w:rPr>
        <w:t xml:space="preserve"> amministrativa</w:t>
      </w:r>
      <w:r w:rsidR="002D648E">
        <w:rPr>
          <w:rFonts w:ascii="Times New Roman" w:hAnsi="Times New Roman" w:cs="Times New Roman"/>
          <w:sz w:val="24"/>
          <w:szCs w:val="24"/>
        </w:rPr>
        <w:t xml:space="preserve"> di BSGI, i cui vertici sono profondamente legati da legami personali e spirituali </w:t>
      </w:r>
      <w:r w:rsidR="00834DD0">
        <w:rPr>
          <w:rFonts w:ascii="Times New Roman" w:hAnsi="Times New Roman" w:cs="Times New Roman"/>
          <w:sz w:val="24"/>
          <w:szCs w:val="24"/>
        </w:rPr>
        <w:t>con i</w:t>
      </w:r>
      <w:r w:rsidR="002D648E">
        <w:rPr>
          <w:rFonts w:ascii="Times New Roman" w:hAnsi="Times New Roman" w:cs="Times New Roman"/>
          <w:sz w:val="24"/>
          <w:szCs w:val="24"/>
        </w:rPr>
        <w:t>l leader giapponese Ikeda.</w:t>
      </w:r>
    </w:p>
    <w:p w14:paraId="04EB1566" w14:textId="63E9BF9B" w:rsidR="00405BE3" w:rsidRPr="00E65F99" w:rsidRDefault="00E65F99" w:rsidP="00E65F99">
      <w:pPr>
        <w:pStyle w:val="Paragrafoelenco"/>
        <w:numPr>
          <w:ilvl w:val="0"/>
          <w:numId w:val="2"/>
        </w:numPr>
        <w:spacing w:line="360" w:lineRule="auto"/>
        <w:jc w:val="both"/>
        <w:rPr>
          <w:rFonts w:ascii="Times New Roman" w:hAnsi="Times New Roman" w:cs="Times New Roman"/>
          <w:b/>
          <w:bCs/>
          <w:sz w:val="24"/>
          <w:szCs w:val="24"/>
        </w:rPr>
      </w:pPr>
      <w:proofErr w:type="spellStart"/>
      <w:r w:rsidRPr="00E65F99">
        <w:rPr>
          <w:rFonts w:ascii="Times New Roman" w:hAnsi="Times New Roman" w:cs="Times New Roman"/>
          <w:b/>
          <w:bCs/>
          <w:sz w:val="24"/>
          <w:szCs w:val="24"/>
        </w:rPr>
        <w:t>Sōka</w:t>
      </w:r>
      <w:proofErr w:type="spellEnd"/>
      <w:r w:rsidRPr="00E65F99">
        <w:rPr>
          <w:rFonts w:ascii="Times New Roman" w:hAnsi="Times New Roman" w:cs="Times New Roman"/>
          <w:b/>
          <w:bCs/>
          <w:sz w:val="24"/>
          <w:szCs w:val="24"/>
        </w:rPr>
        <w:t xml:space="preserve"> Gakkai e gli altri movimenti religiosi</w:t>
      </w:r>
      <w:r w:rsidR="009B2E23">
        <w:rPr>
          <w:rFonts w:ascii="Times New Roman" w:hAnsi="Times New Roman" w:cs="Times New Roman"/>
          <w:b/>
          <w:bCs/>
          <w:sz w:val="24"/>
          <w:szCs w:val="24"/>
        </w:rPr>
        <w:t xml:space="preserve"> in Brasile</w:t>
      </w:r>
      <w:r w:rsidRPr="00E65F99">
        <w:rPr>
          <w:rFonts w:ascii="Times New Roman" w:hAnsi="Times New Roman" w:cs="Times New Roman"/>
          <w:b/>
          <w:bCs/>
          <w:sz w:val="24"/>
          <w:szCs w:val="24"/>
        </w:rPr>
        <w:t>: il caso delle chiese pentecostali e della Chiesa Cattolica</w:t>
      </w:r>
    </w:p>
    <w:p w14:paraId="65F930D8" w14:textId="4B37C622" w:rsidR="00B7385F" w:rsidRDefault="00C66843" w:rsidP="005468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posizione ufficiale di BSGI nei confronti degli altri movimenti religiosi non è rimasta immutata nel tempo, ma anzi si è adattata in base al mutare delle esigenze. </w:t>
      </w:r>
      <w:r w:rsidR="00BA72A6">
        <w:rPr>
          <w:rFonts w:ascii="Times New Roman" w:hAnsi="Times New Roman" w:cs="Times New Roman"/>
          <w:sz w:val="24"/>
          <w:szCs w:val="24"/>
        </w:rPr>
        <w:t>Come si è visto</w:t>
      </w:r>
      <w:r w:rsidR="00707D13">
        <w:rPr>
          <w:rFonts w:ascii="Times New Roman" w:hAnsi="Times New Roman" w:cs="Times New Roman"/>
          <w:sz w:val="24"/>
          <w:szCs w:val="24"/>
        </w:rPr>
        <w:t xml:space="preserve"> in precedenza, nella prima fase di espansione del movimento (anni Sessanta e Settanta) le pratiche di proselitismo erano molto vigorose e non era permesso ai </w:t>
      </w:r>
      <w:r w:rsidR="0080155F">
        <w:rPr>
          <w:rFonts w:ascii="Times New Roman" w:hAnsi="Times New Roman" w:cs="Times New Roman"/>
          <w:sz w:val="24"/>
          <w:szCs w:val="24"/>
        </w:rPr>
        <w:t xml:space="preserve">suoi </w:t>
      </w:r>
      <w:r w:rsidR="00707D13">
        <w:rPr>
          <w:rFonts w:ascii="Times New Roman" w:hAnsi="Times New Roman" w:cs="Times New Roman"/>
          <w:sz w:val="24"/>
          <w:szCs w:val="24"/>
        </w:rPr>
        <w:t>membri di aderire ad altre confessioni.</w:t>
      </w:r>
      <w:r w:rsidR="00B96604">
        <w:rPr>
          <w:rFonts w:ascii="Times New Roman" w:hAnsi="Times New Roman" w:cs="Times New Roman"/>
          <w:sz w:val="24"/>
          <w:szCs w:val="24"/>
        </w:rPr>
        <w:t xml:space="preserve"> In particolare, </w:t>
      </w:r>
      <w:r w:rsidR="00051720">
        <w:rPr>
          <w:rFonts w:ascii="Times New Roman" w:hAnsi="Times New Roman" w:cs="Times New Roman"/>
          <w:sz w:val="24"/>
          <w:szCs w:val="24"/>
        </w:rPr>
        <w:t xml:space="preserve">il canone stabilito da </w:t>
      </w:r>
      <w:proofErr w:type="spellStart"/>
      <w:r w:rsidR="00051720">
        <w:rPr>
          <w:rFonts w:ascii="Times New Roman" w:hAnsi="Times New Roman" w:cs="Times New Roman"/>
          <w:sz w:val="24"/>
          <w:szCs w:val="24"/>
        </w:rPr>
        <w:t>Toda</w:t>
      </w:r>
      <w:proofErr w:type="spellEnd"/>
      <w:r w:rsidR="00051720">
        <w:rPr>
          <w:rFonts w:ascii="Times New Roman" w:hAnsi="Times New Roman" w:cs="Times New Roman"/>
          <w:sz w:val="24"/>
          <w:szCs w:val="24"/>
        </w:rPr>
        <w:t xml:space="preserve"> nel 1954 rigettava </w:t>
      </w:r>
      <w:r w:rsidR="00B96604">
        <w:rPr>
          <w:rFonts w:ascii="Times New Roman" w:hAnsi="Times New Roman" w:cs="Times New Roman"/>
          <w:sz w:val="24"/>
          <w:szCs w:val="24"/>
        </w:rPr>
        <w:t>la visione cristiana</w:t>
      </w:r>
      <w:r w:rsidR="00051720">
        <w:rPr>
          <w:rFonts w:ascii="Times New Roman" w:hAnsi="Times New Roman" w:cs="Times New Roman"/>
          <w:sz w:val="24"/>
          <w:szCs w:val="24"/>
        </w:rPr>
        <w:t xml:space="preserve">  di un </w:t>
      </w:r>
      <w:r w:rsidR="00D83FCC">
        <w:rPr>
          <w:rFonts w:ascii="Times New Roman" w:hAnsi="Times New Roman" w:cs="Times New Roman"/>
          <w:sz w:val="24"/>
          <w:szCs w:val="24"/>
        </w:rPr>
        <w:t>D</w:t>
      </w:r>
      <w:r w:rsidR="00051720">
        <w:rPr>
          <w:rFonts w:ascii="Times New Roman" w:hAnsi="Times New Roman" w:cs="Times New Roman"/>
          <w:sz w:val="24"/>
          <w:szCs w:val="24"/>
        </w:rPr>
        <w:t xml:space="preserve">io creatore o dell’Immacolata Concezione in quanto non conformi alle leggi naturali, conformità alla quale l’allora presidente prestò molta attenzione nel definire gli aspetti dottrinali di </w:t>
      </w:r>
      <w:proofErr w:type="spellStart"/>
      <w:r w:rsidR="00E65F99">
        <w:rPr>
          <w:rFonts w:ascii="Times New Roman" w:hAnsi="Times New Roman" w:cs="Times New Roman"/>
          <w:sz w:val="24"/>
          <w:szCs w:val="24"/>
        </w:rPr>
        <w:t>Sōka</w:t>
      </w:r>
      <w:proofErr w:type="spellEnd"/>
      <w:r w:rsidR="00E65F99">
        <w:rPr>
          <w:rFonts w:ascii="Times New Roman" w:hAnsi="Times New Roman" w:cs="Times New Roman"/>
          <w:sz w:val="24"/>
          <w:szCs w:val="24"/>
        </w:rPr>
        <w:t xml:space="preserve"> Gakkai</w:t>
      </w:r>
      <w:r w:rsidR="00051720">
        <w:rPr>
          <w:rFonts w:ascii="Times New Roman" w:hAnsi="Times New Roman" w:cs="Times New Roman"/>
          <w:sz w:val="24"/>
          <w:szCs w:val="24"/>
        </w:rPr>
        <w:t>.</w:t>
      </w:r>
      <w:r w:rsidR="00051720">
        <w:rPr>
          <w:rStyle w:val="Rimandonotaapidipagina"/>
          <w:rFonts w:ascii="Times New Roman" w:hAnsi="Times New Roman" w:cs="Times New Roman"/>
          <w:sz w:val="24"/>
          <w:szCs w:val="24"/>
        </w:rPr>
        <w:footnoteReference w:id="31"/>
      </w:r>
      <w:r w:rsidR="00051720">
        <w:rPr>
          <w:rFonts w:ascii="Times New Roman" w:hAnsi="Times New Roman" w:cs="Times New Roman"/>
          <w:sz w:val="24"/>
          <w:szCs w:val="24"/>
        </w:rPr>
        <w:t xml:space="preserve"> </w:t>
      </w:r>
      <w:r w:rsidR="00707D13">
        <w:rPr>
          <w:rFonts w:ascii="Times New Roman" w:hAnsi="Times New Roman" w:cs="Times New Roman"/>
          <w:sz w:val="24"/>
          <w:szCs w:val="24"/>
        </w:rPr>
        <w:t xml:space="preserve">In una seconda fase, cominciata verso la fine degli anni Settanta e consolidatasi negli anni Novanta, il movimento ha visto abbandonare le precedenti pratiche di </w:t>
      </w:r>
      <w:proofErr w:type="spellStart"/>
      <w:r w:rsidR="00707D13" w:rsidRPr="00707D13">
        <w:rPr>
          <w:rFonts w:ascii="Times New Roman" w:hAnsi="Times New Roman" w:cs="Times New Roman"/>
          <w:i/>
          <w:iCs/>
          <w:sz w:val="24"/>
          <w:szCs w:val="24"/>
        </w:rPr>
        <w:t>shakubuku</w:t>
      </w:r>
      <w:proofErr w:type="spellEnd"/>
      <w:r>
        <w:rPr>
          <w:rFonts w:ascii="Times New Roman" w:hAnsi="Times New Roman" w:cs="Times New Roman"/>
          <w:sz w:val="24"/>
          <w:szCs w:val="24"/>
        </w:rPr>
        <w:t xml:space="preserve"> </w:t>
      </w:r>
      <w:r w:rsidR="00707D13">
        <w:rPr>
          <w:rFonts w:ascii="Times New Roman" w:hAnsi="Times New Roman" w:cs="Times New Roman"/>
          <w:sz w:val="24"/>
          <w:szCs w:val="24"/>
        </w:rPr>
        <w:t xml:space="preserve">e potenziare le proprie attività di stampo </w:t>
      </w:r>
      <w:r w:rsidR="00463846">
        <w:rPr>
          <w:rFonts w:ascii="Times New Roman" w:hAnsi="Times New Roman" w:cs="Times New Roman"/>
          <w:sz w:val="24"/>
          <w:szCs w:val="24"/>
        </w:rPr>
        <w:t>sociale</w:t>
      </w:r>
      <w:r w:rsidR="00707D13">
        <w:rPr>
          <w:rFonts w:ascii="Times New Roman" w:hAnsi="Times New Roman" w:cs="Times New Roman"/>
          <w:sz w:val="24"/>
          <w:szCs w:val="24"/>
        </w:rPr>
        <w:t>, dimostrandosi più inclusivo</w:t>
      </w:r>
      <w:r w:rsidR="00813DFA">
        <w:rPr>
          <w:rFonts w:ascii="Times New Roman" w:hAnsi="Times New Roman" w:cs="Times New Roman"/>
          <w:sz w:val="24"/>
          <w:szCs w:val="24"/>
        </w:rPr>
        <w:t xml:space="preserve"> nei confronti delle altre forme di spiritualità</w:t>
      </w:r>
      <w:r w:rsidR="00B96604">
        <w:rPr>
          <w:rFonts w:ascii="Times New Roman" w:hAnsi="Times New Roman" w:cs="Times New Roman"/>
          <w:sz w:val="24"/>
          <w:szCs w:val="24"/>
        </w:rPr>
        <w:t xml:space="preserve"> non attaccandole più direttamente e accettando anche l’adesione ad altre confessioni.</w:t>
      </w:r>
      <w:r w:rsidR="005E3E60">
        <w:rPr>
          <w:rFonts w:ascii="Times New Roman" w:hAnsi="Times New Roman" w:cs="Times New Roman"/>
          <w:sz w:val="24"/>
          <w:szCs w:val="24"/>
        </w:rPr>
        <w:t xml:space="preserve"> In </w:t>
      </w:r>
      <w:r w:rsidR="00D5741A">
        <w:rPr>
          <w:rFonts w:ascii="Times New Roman" w:hAnsi="Times New Roman" w:cs="Times New Roman"/>
          <w:sz w:val="24"/>
          <w:szCs w:val="24"/>
        </w:rPr>
        <w:t>un</w:t>
      </w:r>
      <w:r w:rsidR="005E3E60">
        <w:rPr>
          <w:rFonts w:ascii="Times New Roman" w:hAnsi="Times New Roman" w:cs="Times New Roman"/>
          <w:sz w:val="24"/>
          <w:szCs w:val="24"/>
        </w:rPr>
        <w:t xml:space="preserve"> contesto di maggiore inclusività</w:t>
      </w:r>
      <w:r w:rsidR="00D5741A">
        <w:rPr>
          <w:rFonts w:ascii="Times New Roman" w:hAnsi="Times New Roman" w:cs="Times New Roman"/>
          <w:sz w:val="24"/>
          <w:szCs w:val="24"/>
        </w:rPr>
        <w:t xml:space="preserve"> come quello appena descritto</w:t>
      </w:r>
      <w:r w:rsidR="005E3E60">
        <w:rPr>
          <w:rFonts w:ascii="Times New Roman" w:hAnsi="Times New Roman" w:cs="Times New Roman"/>
          <w:sz w:val="24"/>
          <w:szCs w:val="24"/>
        </w:rPr>
        <w:t>, è possibile riscontrare forme di sincretismo con altri movimenti</w:t>
      </w:r>
      <w:r w:rsidR="002A42AE">
        <w:rPr>
          <w:rFonts w:ascii="Times New Roman" w:hAnsi="Times New Roman" w:cs="Times New Roman"/>
          <w:sz w:val="24"/>
          <w:szCs w:val="24"/>
        </w:rPr>
        <w:t xml:space="preserve">, </w:t>
      </w:r>
      <w:r w:rsidR="00D5741A">
        <w:rPr>
          <w:rFonts w:ascii="Times New Roman" w:hAnsi="Times New Roman" w:cs="Times New Roman"/>
          <w:sz w:val="24"/>
          <w:szCs w:val="24"/>
        </w:rPr>
        <w:t>ad esempio</w:t>
      </w:r>
      <w:r w:rsidR="002A42AE">
        <w:rPr>
          <w:rFonts w:ascii="Times New Roman" w:hAnsi="Times New Roman" w:cs="Times New Roman"/>
          <w:sz w:val="24"/>
          <w:szCs w:val="24"/>
        </w:rPr>
        <w:t xml:space="preserve"> le chiese pentecostali</w:t>
      </w:r>
      <w:r w:rsidR="005E3E60">
        <w:rPr>
          <w:rFonts w:ascii="Times New Roman" w:hAnsi="Times New Roman" w:cs="Times New Roman"/>
          <w:sz w:val="24"/>
          <w:szCs w:val="24"/>
        </w:rPr>
        <w:t xml:space="preserve">? </w:t>
      </w:r>
      <w:r w:rsidR="008E2563">
        <w:rPr>
          <w:rFonts w:ascii="Times New Roman" w:hAnsi="Times New Roman" w:cs="Times New Roman"/>
          <w:sz w:val="24"/>
          <w:szCs w:val="24"/>
        </w:rPr>
        <w:t>Sono ancora presenti</w:t>
      </w:r>
      <w:r w:rsidR="005E3E60">
        <w:rPr>
          <w:rFonts w:ascii="Times New Roman" w:hAnsi="Times New Roman" w:cs="Times New Roman"/>
          <w:sz w:val="24"/>
          <w:szCs w:val="24"/>
        </w:rPr>
        <w:t xml:space="preserve"> forme di rivalità latente con </w:t>
      </w:r>
      <w:r w:rsidR="00373D8A">
        <w:rPr>
          <w:rFonts w:ascii="Times New Roman" w:hAnsi="Times New Roman" w:cs="Times New Roman"/>
          <w:sz w:val="24"/>
          <w:szCs w:val="24"/>
        </w:rPr>
        <w:t>altre religioni</w:t>
      </w:r>
      <w:r w:rsidR="005806E8">
        <w:rPr>
          <w:rFonts w:ascii="Times New Roman" w:hAnsi="Times New Roman" w:cs="Times New Roman"/>
          <w:sz w:val="24"/>
          <w:szCs w:val="24"/>
        </w:rPr>
        <w:t>, come</w:t>
      </w:r>
      <w:r w:rsidR="00287BBD">
        <w:rPr>
          <w:rFonts w:ascii="Times New Roman" w:hAnsi="Times New Roman" w:cs="Times New Roman"/>
          <w:sz w:val="24"/>
          <w:szCs w:val="24"/>
        </w:rPr>
        <w:t xml:space="preserve"> l</w:t>
      </w:r>
      <w:r w:rsidR="005806E8">
        <w:rPr>
          <w:rFonts w:ascii="Times New Roman" w:hAnsi="Times New Roman" w:cs="Times New Roman"/>
          <w:sz w:val="24"/>
          <w:szCs w:val="24"/>
        </w:rPr>
        <w:t>’</w:t>
      </w:r>
      <w:r w:rsidR="00287BBD">
        <w:rPr>
          <w:rFonts w:ascii="Times New Roman" w:hAnsi="Times New Roman" w:cs="Times New Roman"/>
          <w:sz w:val="24"/>
          <w:szCs w:val="24"/>
        </w:rPr>
        <w:t>a</w:t>
      </w:r>
      <w:r w:rsidR="005806E8">
        <w:rPr>
          <w:rFonts w:ascii="Times New Roman" w:hAnsi="Times New Roman" w:cs="Times New Roman"/>
          <w:sz w:val="24"/>
          <w:szCs w:val="24"/>
        </w:rPr>
        <w:t>ncora dominante</w:t>
      </w:r>
      <w:r w:rsidR="00287BBD">
        <w:rPr>
          <w:rFonts w:ascii="Times New Roman" w:hAnsi="Times New Roman" w:cs="Times New Roman"/>
          <w:sz w:val="24"/>
          <w:szCs w:val="24"/>
        </w:rPr>
        <w:t xml:space="preserve"> Chiesa Cattolica</w:t>
      </w:r>
      <w:r w:rsidR="005E3E60">
        <w:rPr>
          <w:rFonts w:ascii="Times New Roman" w:hAnsi="Times New Roman" w:cs="Times New Roman"/>
          <w:sz w:val="24"/>
          <w:szCs w:val="24"/>
        </w:rPr>
        <w:t>?</w:t>
      </w:r>
    </w:p>
    <w:p w14:paraId="4707FAEC" w14:textId="222CE005" w:rsidR="00373D8A" w:rsidRDefault="007F518D" w:rsidP="005468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C0763">
        <w:rPr>
          <w:rFonts w:ascii="Times New Roman" w:hAnsi="Times New Roman" w:cs="Times New Roman"/>
          <w:sz w:val="24"/>
          <w:szCs w:val="24"/>
        </w:rPr>
        <w:t>Coutinho</w:t>
      </w:r>
      <w:proofErr w:type="spellEnd"/>
      <w:r w:rsidR="000C0763">
        <w:rPr>
          <w:rFonts w:ascii="Times New Roman" w:hAnsi="Times New Roman" w:cs="Times New Roman"/>
          <w:sz w:val="24"/>
          <w:szCs w:val="24"/>
        </w:rPr>
        <w:t xml:space="preserve"> </w:t>
      </w:r>
      <w:proofErr w:type="spellStart"/>
      <w:r w:rsidR="000C0763">
        <w:rPr>
          <w:rFonts w:ascii="Times New Roman" w:hAnsi="Times New Roman" w:cs="Times New Roman"/>
          <w:sz w:val="24"/>
          <w:szCs w:val="24"/>
        </w:rPr>
        <w:t>Bornholdt</w:t>
      </w:r>
      <w:proofErr w:type="spellEnd"/>
      <w:r w:rsidR="000C0763">
        <w:rPr>
          <w:rFonts w:ascii="Times New Roman" w:hAnsi="Times New Roman" w:cs="Times New Roman"/>
          <w:sz w:val="24"/>
          <w:szCs w:val="24"/>
        </w:rPr>
        <w:t xml:space="preserve"> </w:t>
      </w:r>
      <w:r w:rsidR="005E7CA2">
        <w:rPr>
          <w:rFonts w:ascii="Times New Roman" w:hAnsi="Times New Roman" w:cs="Times New Roman"/>
          <w:sz w:val="24"/>
          <w:szCs w:val="24"/>
        </w:rPr>
        <w:t xml:space="preserve">nota </w:t>
      </w:r>
      <w:r w:rsidR="005516E4">
        <w:rPr>
          <w:rFonts w:ascii="Times New Roman" w:hAnsi="Times New Roman" w:cs="Times New Roman"/>
          <w:sz w:val="24"/>
          <w:szCs w:val="24"/>
        </w:rPr>
        <w:t>dei punti in comune tra BSGI e le chiese pentecostali</w:t>
      </w:r>
      <w:r w:rsidR="00453A00">
        <w:rPr>
          <w:rFonts w:ascii="Times New Roman" w:hAnsi="Times New Roman" w:cs="Times New Roman"/>
          <w:sz w:val="24"/>
          <w:szCs w:val="24"/>
        </w:rPr>
        <w:t xml:space="preserve"> in relazione all’ottenimento di benefici in questo mondo</w:t>
      </w:r>
      <w:r w:rsidR="00B96604">
        <w:rPr>
          <w:rFonts w:ascii="Times New Roman" w:hAnsi="Times New Roman" w:cs="Times New Roman"/>
          <w:sz w:val="24"/>
          <w:szCs w:val="24"/>
        </w:rPr>
        <w:t>: e</w:t>
      </w:r>
      <w:r w:rsidR="008C7E2D">
        <w:rPr>
          <w:rFonts w:ascii="Times New Roman" w:hAnsi="Times New Roman" w:cs="Times New Roman"/>
          <w:sz w:val="24"/>
          <w:szCs w:val="24"/>
        </w:rPr>
        <w:t xml:space="preserve">ntrambi i movimenti pongono </w:t>
      </w:r>
      <w:r w:rsidR="00B96604">
        <w:rPr>
          <w:rFonts w:ascii="Times New Roman" w:hAnsi="Times New Roman" w:cs="Times New Roman"/>
          <w:sz w:val="24"/>
          <w:szCs w:val="24"/>
        </w:rPr>
        <w:t xml:space="preserve">infatti </w:t>
      </w:r>
      <w:r w:rsidR="008C7E2D">
        <w:rPr>
          <w:rFonts w:ascii="Times New Roman" w:hAnsi="Times New Roman" w:cs="Times New Roman"/>
          <w:sz w:val="24"/>
          <w:szCs w:val="24"/>
        </w:rPr>
        <w:t xml:space="preserve">l’accento sulla possibilità di ottenere </w:t>
      </w:r>
      <w:r w:rsidR="000C0763">
        <w:rPr>
          <w:rFonts w:ascii="Times New Roman" w:hAnsi="Times New Roman" w:cs="Times New Roman"/>
          <w:sz w:val="24"/>
          <w:szCs w:val="24"/>
        </w:rPr>
        <w:t>la</w:t>
      </w:r>
      <w:r w:rsidR="008C7E2D">
        <w:rPr>
          <w:rFonts w:ascii="Times New Roman" w:hAnsi="Times New Roman" w:cs="Times New Roman"/>
          <w:sz w:val="24"/>
          <w:szCs w:val="24"/>
        </w:rPr>
        <w:t xml:space="preserve"> felic</w:t>
      </w:r>
      <w:r w:rsidR="000C0763">
        <w:rPr>
          <w:rFonts w:ascii="Times New Roman" w:hAnsi="Times New Roman" w:cs="Times New Roman"/>
          <w:sz w:val="24"/>
          <w:szCs w:val="24"/>
        </w:rPr>
        <w:t>ità</w:t>
      </w:r>
      <w:r w:rsidR="008C7E2D">
        <w:rPr>
          <w:rFonts w:ascii="Times New Roman" w:hAnsi="Times New Roman" w:cs="Times New Roman"/>
          <w:sz w:val="24"/>
          <w:szCs w:val="24"/>
        </w:rPr>
        <w:t xml:space="preserve"> in questa vita</w:t>
      </w:r>
      <w:r w:rsidR="00B96604">
        <w:rPr>
          <w:rFonts w:ascii="Times New Roman" w:hAnsi="Times New Roman" w:cs="Times New Roman"/>
          <w:sz w:val="24"/>
          <w:szCs w:val="24"/>
        </w:rPr>
        <w:t>.</w:t>
      </w:r>
      <w:r w:rsidR="008C7E2D">
        <w:rPr>
          <w:rFonts w:ascii="Times New Roman" w:hAnsi="Times New Roman" w:cs="Times New Roman"/>
          <w:sz w:val="24"/>
          <w:szCs w:val="24"/>
        </w:rPr>
        <w:t xml:space="preserve"> </w:t>
      </w:r>
      <w:r w:rsidR="00B96604">
        <w:rPr>
          <w:rFonts w:ascii="Times New Roman" w:hAnsi="Times New Roman" w:cs="Times New Roman"/>
          <w:sz w:val="24"/>
          <w:szCs w:val="24"/>
        </w:rPr>
        <w:t>Tuttavia,</w:t>
      </w:r>
      <w:r w:rsidR="008C7E2D">
        <w:rPr>
          <w:rFonts w:ascii="Times New Roman" w:hAnsi="Times New Roman" w:cs="Times New Roman"/>
          <w:sz w:val="24"/>
          <w:szCs w:val="24"/>
        </w:rPr>
        <w:t xml:space="preserve"> </w:t>
      </w:r>
      <w:r w:rsidR="00B96604">
        <w:rPr>
          <w:rFonts w:ascii="Times New Roman" w:hAnsi="Times New Roman" w:cs="Times New Roman"/>
          <w:sz w:val="24"/>
          <w:szCs w:val="24"/>
        </w:rPr>
        <w:t xml:space="preserve">la studiosa </w:t>
      </w:r>
      <w:r w:rsidR="00051720">
        <w:rPr>
          <w:rFonts w:ascii="Times New Roman" w:hAnsi="Times New Roman" w:cs="Times New Roman"/>
          <w:sz w:val="24"/>
          <w:szCs w:val="24"/>
        </w:rPr>
        <w:t>sottolinea anche</w:t>
      </w:r>
      <w:r w:rsidR="00B96604">
        <w:rPr>
          <w:rFonts w:ascii="Times New Roman" w:hAnsi="Times New Roman" w:cs="Times New Roman"/>
          <w:sz w:val="24"/>
          <w:szCs w:val="24"/>
        </w:rPr>
        <w:t xml:space="preserve"> come </w:t>
      </w:r>
      <w:r w:rsidR="008C7E2D">
        <w:rPr>
          <w:rFonts w:ascii="Times New Roman" w:hAnsi="Times New Roman" w:cs="Times New Roman"/>
          <w:sz w:val="24"/>
          <w:szCs w:val="24"/>
        </w:rPr>
        <w:t xml:space="preserve">non </w:t>
      </w:r>
      <w:r w:rsidR="00051720">
        <w:rPr>
          <w:rFonts w:ascii="Times New Roman" w:hAnsi="Times New Roman" w:cs="Times New Roman"/>
          <w:sz w:val="24"/>
          <w:szCs w:val="24"/>
        </w:rPr>
        <w:t xml:space="preserve">si </w:t>
      </w:r>
      <w:r w:rsidR="008C7E2D">
        <w:rPr>
          <w:rFonts w:ascii="Times New Roman" w:hAnsi="Times New Roman" w:cs="Times New Roman"/>
          <w:sz w:val="24"/>
          <w:szCs w:val="24"/>
        </w:rPr>
        <w:t>poss</w:t>
      </w:r>
      <w:r w:rsidR="00B96604">
        <w:rPr>
          <w:rFonts w:ascii="Times New Roman" w:hAnsi="Times New Roman" w:cs="Times New Roman"/>
          <w:sz w:val="24"/>
          <w:szCs w:val="24"/>
        </w:rPr>
        <w:t>a</w:t>
      </w:r>
      <w:r w:rsidR="00E453D1">
        <w:rPr>
          <w:rFonts w:ascii="Times New Roman" w:hAnsi="Times New Roman" w:cs="Times New Roman"/>
          <w:sz w:val="24"/>
          <w:szCs w:val="24"/>
        </w:rPr>
        <w:t>no</w:t>
      </w:r>
      <w:r w:rsidR="00051720">
        <w:rPr>
          <w:rFonts w:ascii="Times New Roman" w:hAnsi="Times New Roman" w:cs="Times New Roman"/>
          <w:sz w:val="24"/>
          <w:szCs w:val="24"/>
        </w:rPr>
        <w:t xml:space="preserve"> </w:t>
      </w:r>
      <w:r w:rsidR="008C7E2D">
        <w:rPr>
          <w:rFonts w:ascii="Times New Roman" w:hAnsi="Times New Roman" w:cs="Times New Roman"/>
          <w:sz w:val="24"/>
          <w:szCs w:val="24"/>
        </w:rPr>
        <w:t>equipara</w:t>
      </w:r>
      <w:r w:rsidR="00051720">
        <w:rPr>
          <w:rFonts w:ascii="Times New Roman" w:hAnsi="Times New Roman" w:cs="Times New Roman"/>
          <w:sz w:val="24"/>
          <w:szCs w:val="24"/>
        </w:rPr>
        <w:t>r</w:t>
      </w:r>
      <w:r w:rsidR="008C7E2D">
        <w:rPr>
          <w:rFonts w:ascii="Times New Roman" w:hAnsi="Times New Roman" w:cs="Times New Roman"/>
          <w:sz w:val="24"/>
          <w:szCs w:val="24"/>
        </w:rPr>
        <w:t xml:space="preserve">e </w:t>
      </w:r>
      <w:r w:rsidR="00D30BA6">
        <w:rPr>
          <w:rFonts w:ascii="Times New Roman" w:hAnsi="Times New Roman" w:cs="Times New Roman"/>
          <w:sz w:val="24"/>
          <w:szCs w:val="24"/>
        </w:rPr>
        <w:t xml:space="preserve">del tutto </w:t>
      </w:r>
      <w:r w:rsidR="00051720">
        <w:rPr>
          <w:rFonts w:ascii="Times New Roman" w:hAnsi="Times New Roman" w:cs="Times New Roman"/>
          <w:sz w:val="24"/>
          <w:szCs w:val="24"/>
        </w:rPr>
        <w:t xml:space="preserve">queste due visioni </w:t>
      </w:r>
      <w:r w:rsidR="005516E4">
        <w:rPr>
          <w:rFonts w:ascii="Times New Roman" w:hAnsi="Times New Roman" w:cs="Times New Roman"/>
          <w:sz w:val="24"/>
          <w:szCs w:val="24"/>
        </w:rPr>
        <w:t>a causa di tre principali</w:t>
      </w:r>
      <w:r w:rsidR="008C7E2D">
        <w:rPr>
          <w:rFonts w:ascii="Times New Roman" w:hAnsi="Times New Roman" w:cs="Times New Roman"/>
          <w:sz w:val="24"/>
          <w:szCs w:val="24"/>
        </w:rPr>
        <w:t xml:space="preserve"> di</w:t>
      </w:r>
      <w:r w:rsidR="0011649C">
        <w:rPr>
          <w:rFonts w:ascii="Times New Roman" w:hAnsi="Times New Roman" w:cs="Times New Roman"/>
          <w:sz w:val="24"/>
          <w:szCs w:val="24"/>
        </w:rPr>
        <w:t>vergenze</w:t>
      </w:r>
      <w:r w:rsidR="005516E4">
        <w:rPr>
          <w:rFonts w:ascii="Times New Roman" w:hAnsi="Times New Roman" w:cs="Times New Roman"/>
          <w:sz w:val="24"/>
          <w:szCs w:val="24"/>
        </w:rPr>
        <w:t>:</w:t>
      </w:r>
      <w:r w:rsidR="008C7E2D">
        <w:rPr>
          <w:rFonts w:ascii="Times New Roman" w:hAnsi="Times New Roman" w:cs="Times New Roman"/>
          <w:sz w:val="24"/>
          <w:szCs w:val="24"/>
        </w:rPr>
        <w:t xml:space="preserve"> il contesto culturale in cui sono nati, </w:t>
      </w:r>
      <w:r w:rsidR="005516E4">
        <w:rPr>
          <w:rFonts w:ascii="Times New Roman" w:hAnsi="Times New Roman" w:cs="Times New Roman"/>
          <w:sz w:val="24"/>
          <w:szCs w:val="24"/>
        </w:rPr>
        <w:t>le modalità del</w:t>
      </w:r>
      <w:r w:rsidR="008C7E2D">
        <w:rPr>
          <w:rFonts w:ascii="Times New Roman" w:hAnsi="Times New Roman" w:cs="Times New Roman"/>
          <w:sz w:val="24"/>
          <w:szCs w:val="24"/>
        </w:rPr>
        <w:t xml:space="preserve">la </w:t>
      </w:r>
      <w:r w:rsidR="000C0763">
        <w:rPr>
          <w:rFonts w:ascii="Times New Roman" w:hAnsi="Times New Roman" w:cs="Times New Roman"/>
          <w:sz w:val="24"/>
          <w:szCs w:val="24"/>
        </w:rPr>
        <w:t xml:space="preserve">loro </w:t>
      </w:r>
      <w:r w:rsidR="008C7E2D">
        <w:rPr>
          <w:rFonts w:ascii="Times New Roman" w:hAnsi="Times New Roman" w:cs="Times New Roman"/>
          <w:sz w:val="24"/>
          <w:szCs w:val="24"/>
        </w:rPr>
        <w:t>diffusione</w:t>
      </w:r>
      <w:r w:rsidR="000C0763">
        <w:rPr>
          <w:rFonts w:ascii="Times New Roman" w:hAnsi="Times New Roman" w:cs="Times New Roman"/>
          <w:sz w:val="24"/>
          <w:szCs w:val="24"/>
        </w:rPr>
        <w:t xml:space="preserve"> in Brasile</w:t>
      </w:r>
      <w:r w:rsidR="008C7E2D">
        <w:rPr>
          <w:rFonts w:ascii="Times New Roman" w:hAnsi="Times New Roman" w:cs="Times New Roman"/>
          <w:sz w:val="24"/>
          <w:szCs w:val="24"/>
        </w:rPr>
        <w:t xml:space="preserve"> e </w:t>
      </w:r>
      <w:r w:rsidR="000C0763">
        <w:rPr>
          <w:rFonts w:ascii="Times New Roman" w:hAnsi="Times New Roman" w:cs="Times New Roman"/>
          <w:sz w:val="24"/>
          <w:szCs w:val="24"/>
        </w:rPr>
        <w:t>i loro principali</w:t>
      </w:r>
      <w:r w:rsidR="008C7E2D">
        <w:rPr>
          <w:rFonts w:ascii="Times New Roman" w:hAnsi="Times New Roman" w:cs="Times New Roman"/>
          <w:sz w:val="24"/>
          <w:szCs w:val="24"/>
        </w:rPr>
        <w:t xml:space="preserve"> aspetti dottrinali. </w:t>
      </w:r>
      <w:r w:rsidR="000C0763">
        <w:rPr>
          <w:rFonts w:ascii="Times New Roman" w:hAnsi="Times New Roman" w:cs="Times New Roman"/>
          <w:sz w:val="24"/>
          <w:szCs w:val="24"/>
        </w:rPr>
        <w:t>Le chiese pentecostali sono</w:t>
      </w:r>
      <w:r w:rsidR="008101BF">
        <w:rPr>
          <w:rFonts w:ascii="Times New Roman" w:hAnsi="Times New Roman" w:cs="Times New Roman"/>
          <w:sz w:val="24"/>
          <w:szCs w:val="24"/>
        </w:rPr>
        <w:t xml:space="preserve"> nate</w:t>
      </w:r>
      <w:r w:rsidR="000C0763">
        <w:rPr>
          <w:rFonts w:ascii="Times New Roman" w:hAnsi="Times New Roman" w:cs="Times New Roman"/>
          <w:sz w:val="24"/>
          <w:szCs w:val="24"/>
        </w:rPr>
        <w:t xml:space="preserve"> in ambienti </w:t>
      </w:r>
      <w:r w:rsidR="004B7881">
        <w:rPr>
          <w:rFonts w:ascii="Times New Roman" w:hAnsi="Times New Roman" w:cs="Times New Roman"/>
          <w:sz w:val="24"/>
          <w:szCs w:val="24"/>
        </w:rPr>
        <w:t xml:space="preserve">americani </w:t>
      </w:r>
      <w:r w:rsidR="000C0763">
        <w:rPr>
          <w:rFonts w:ascii="Times New Roman" w:hAnsi="Times New Roman" w:cs="Times New Roman"/>
          <w:sz w:val="24"/>
          <w:szCs w:val="24"/>
        </w:rPr>
        <w:t>protestanti conservator</w:t>
      </w:r>
      <w:r w:rsidR="005516E4">
        <w:rPr>
          <w:rFonts w:ascii="Times New Roman" w:hAnsi="Times New Roman" w:cs="Times New Roman"/>
          <w:sz w:val="24"/>
          <w:szCs w:val="24"/>
        </w:rPr>
        <w:t>i,</w:t>
      </w:r>
      <w:r w:rsidR="000C0763">
        <w:rPr>
          <w:rFonts w:ascii="Times New Roman" w:hAnsi="Times New Roman" w:cs="Times New Roman"/>
          <w:sz w:val="24"/>
          <w:szCs w:val="24"/>
        </w:rPr>
        <w:t xml:space="preserve"> nei quali l’accento è posto </w:t>
      </w:r>
      <w:r w:rsidR="004B7881">
        <w:rPr>
          <w:rFonts w:ascii="Times New Roman" w:hAnsi="Times New Roman" w:cs="Times New Roman"/>
          <w:sz w:val="24"/>
          <w:szCs w:val="24"/>
        </w:rPr>
        <w:t>sul modo corretto di pregare e venerare Dio al fine di</w:t>
      </w:r>
      <w:r w:rsidR="005201C0">
        <w:rPr>
          <w:rFonts w:ascii="Times New Roman" w:hAnsi="Times New Roman" w:cs="Times New Roman"/>
          <w:sz w:val="24"/>
          <w:szCs w:val="24"/>
        </w:rPr>
        <w:t xml:space="preserve"> </w:t>
      </w:r>
      <w:r w:rsidR="004B7881">
        <w:rPr>
          <w:rFonts w:ascii="Times New Roman" w:hAnsi="Times New Roman" w:cs="Times New Roman"/>
          <w:sz w:val="24"/>
          <w:szCs w:val="24"/>
        </w:rPr>
        <w:t>ottenere</w:t>
      </w:r>
      <w:r w:rsidR="005201C0">
        <w:rPr>
          <w:rFonts w:ascii="Times New Roman" w:hAnsi="Times New Roman" w:cs="Times New Roman"/>
          <w:sz w:val="24"/>
          <w:szCs w:val="24"/>
        </w:rPr>
        <w:t xml:space="preserve"> benefici</w:t>
      </w:r>
      <w:r w:rsidR="005516E4">
        <w:rPr>
          <w:rFonts w:ascii="Times New Roman" w:hAnsi="Times New Roman" w:cs="Times New Roman"/>
          <w:sz w:val="24"/>
          <w:szCs w:val="24"/>
        </w:rPr>
        <w:t>;</w:t>
      </w:r>
      <w:r w:rsidR="000C0763">
        <w:rPr>
          <w:rFonts w:ascii="Times New Roman" w:hAnsi="Times New Roman" w:cs="Times New Roman"/>
          <w:sz w:val="24"/>
          <w:szCs w:val="24"/>
        </w:rPr>
        <w:t xml:space="preserve"> </w:t>
      </w:r>
      <w:r w:rsidR="008101BF">
        <w:rPr>
          <w:rFonts w:ascii="Times New Roman" w:hAnsi="Times New Roman" w:cs="Times New Roman"/>
          <w:sz w:val="24"/>
          <w:szCs w:val="24"/>
        </w:rPr>
        <w:t xml:space="preserve">si </w:t>
      </w:r>
      <w:r w:rsidR="000C0763">
        <w:rPr>
          <w:rFonts w:ascii="Times New Roman" w:hAnsi="Times New Roman" w:cs="Times New Roman"/>
          <w:sz w:val="24"/>
          <w:szCs w:val="24"/>
        </w:rPr>
        <w:t>sono diffuse in Brasile grazie all’appoggio dei media e di persone di success</w:t>
      </w:r>
      <w:r w:rsidR="004222AB">
        <w:rPr>
          <w:rFonts w:ascii="Times New Roman" w:hAnsi="Times New Roman" w:cs="Times New Roman"/>
          <w:sz w:val="24"/>
          <w:szCs w:val="24"/>
        </w:rPr>
        <w:t>o</w:t>
      </w:r>
      <w:r w:rsidR="000C0763">
        <w:rPr>
          <w:rFonts w:ascii="Times New Roman" w:hAnsi="Times New Roman" w:cs="Times New Roman"/>
          <w:sz w:val="24"/>
          <w:szCs w:val="24"/>
        </w:rPr>
        <w:t xml:space="preserve"> come celebrità televisive e </w:t>
      </w:r>
      <w:r w:rsidR="000C0763">
        <w:rPr>
          <w:rFonts w:ascii="Times New Roman" w:hAnsi="Times New Roman" w:cs="Times New Roman"/>
          <w:sz w:val="24"/>
          <w:szCs w:val="24"/>
        </w:rPr>
        <w:lastRenderedPageBreak/>
        <w:t>politici</w:t>
      </w:r>
      <w:r w:rsidR="005516E4">
        <w:rPr>
          <w:rFonts w:ascii="Times New Roman" w:hAnsi="Times New Roman" w:cs="Times New Roman"/>
          <w:sz w:val="24"/>
          <w:szCs w:val="24"/>
        </w:rPr>
        <w:t>;</w:t>
      </w:r>
      <w:r w:rsidR="000C0763">
        <w:rPr>
          <w:rFonts w:ascii="Times New Roman" w:hAnsi="Times New Roman" w:cs="Times New Roman"/>
          <w:sz w:val="24"/>
          <w:szCs w:val="24"/>
        </w:rPr>
        <w:t xml:space="preserve"> presentano </w:t>
      </w:r>
      <w:r w:rsidR="004222AB">
        <w:rPr>
          <w:rFonts w:ascii="Times New Roman" w:hAnsi="Times New Roman" w:cs="Times New Roman"/>
          <w:sz w:val="24"/>
          <w:szCs w:val="24"/>
        </w:rPr>
        <w:t>all’interno d</w:t>
      </w:r>
      <w:r w:rsidR="000C0763">
        <w:rPr>
          <w:rFonts w:ascii="Times New Roman" w:hAnsi="Times New Roman" w:cs="Times New Roman"/>
          <w:sz w:val="24"/>
          <w:szCs w:val="24"/>
        </w:rPr>
        <w:t xml:space="preserve">ella loro dottrina </w:t>
      </w:r>
      <w:r w:rsidR="00A16493">
        <w:rPr>
          <w:rFonts w:ascii="Times New Roman" w:hAnsi="Times New Roman" w:cs="Times New Roman"/>
          <w:sz w:val="24"/>
          <w:szCs w:val="24"/>
        </w:rPr>
        <w:t xml:space="preserve">la </w:t>
      </w:r>
      <w:r w:rsidR="000C0763">
        <w:rPr>
          <w:rFonts w:ascii="Times New Roman" w:hAnsi="Times New Roman" w:cs="Times New Roman"/>
          <w:sz w:val="24"/>
          <w:szCs w:val="24"/>
        </w:rPr>
        <w:t>glossolalia,</w:t>
      </w:r>
      <w:r>
        <w:rPr>
          <w:rStyle w:val="Rimandonotaapidipagina"/>
          <w:rFonts w:ascii="Times New Roman" w:hAnsi="Times New Roman" w:cs="Times New Roman"/>
          <w:sz w:val="24"/>
          <w:szCs w:val="24"/>
        </w:rPr>
        <w:footnoteReference w:id="32"/>
      </w:r>
      <w:r w:rsidR="000C0763">
        <w:rPr>
          <w:rFonts w:ascii="Times New Roman" w:hAnsi="Times New Roman" w:cs="Times New Roman"/>
          <w:sz w:val="24"/>
          <w:szCs w:val="24"/>
        </w:rPr>
        <w:t xml:space="preserve"> </w:t>
      </w:r>
      <w:r w:rsidR="003A72AF">
        <w:rPr>
          <w:rFonts w:ascii="Times New Roman" w:hAnsi="Times New Roman" w:cs="Times New Roman"/>
          <w:sz w:val="24"/>
          <w:szCs w:val="24"/>
        </w:rPr>
        <w:t xml:space="preserve">assieme a </w:t>
      </w:r>
      <w:r w:rsidR="00A16493">
        <w:rPr>
          <w:rFonts w:ascii="Times New Roman" w:hAnsi="Times New Roman" w:cs="Times New Roman"/>
          <w:sz w:val="24"/>
          <w:szCs w:val="24"/>
        </w:rPr>
        <w:t xml:space="preserve">pratiche di </w:t>
      </w:r>
      <w:r w:rsidR="000C0763">
        <w:rPr>
          <w:rFonts w:ascii="Times New Roman" w:hAnsi="Times New Roman" w:cs="Times New Roman"/>
          <w:sz w:val="24"/>
          <w:szCs w:val="24"/>
        </w:rPr>
        <w:t>guarigione e</w:t>
      </w:r>
      <w:r w:rsidR="003A72AF">
        <w:rPr>
          <w:rFonts w:ascii="Times New Roman" w:hAnsi="Times New Roman" w:cs="Times New Roman"/>
          <w:sz w:val="24"/>
          <w:szCs w:val="24"/>
        </w:rPr>
        <w:t xml:space="preserve"> </w:t>
      </w:r>
      <w:r w:rsidR="008101BF">
        <w:rPr>
          <w:rFonts w:ascii="Times New Roman" w:hAnsi="Times New Roman" w:cs="Times New Roman"/>
          <w:sz w:val="24"/>
          <w:szCs w:val="24"/>
        </w:rPr>
        <w:t>d</w:t>
      </w:r>
      <w:r w:rsidR="003A72AF">
        <w:rPr>
          <w:rFonts w:ascii="Times New Roman" w:hAnsi="Times New Roman" w:cs="Times New Roman"/>
          <w:sz w:val="24"/>
          <w:szCs w:val="24"/>
        </w:rPr>
        <w:t>i</w:t>
      </w:r>
      <w:r w:rsidR="000C0763">
        <w:rPr>
          <w:rFonts w:ascii="Times New Roman" w:hAnsi="Times New Roman" w:cs="Times New Roman"/>
          <w:sz w:val="24"/>
          <w:szCs w:val="24"/>
        </w:rPr>
        <w:t xml:space="preserve"> esorcismo.</w:t>
      </w:r>
      <w:r w:rsidR="008101BF">
        <w:rPr>
          <w:rFonts w:ascii="Times New Roman" w:hAnsi="Times New Roman" w:cs="Times New Roman"/>
          <w:sz w:val="24"/>
          <w:szCs w:val="24"/>
        </w:rPr>
        <w:t xml:space="preserve"> </w:t>
      </w:r>
      <w:proofErr w:type="spellStart"/>
      <w:r w:rsidR="008101BF">
        <w:rPr>
          <w:rFonts w:ascii="Times New Roman" w:hAnsi="Times New Roman" w:cs="Times New Roman"/>
          <w:sz w:val="24"/>
          <w:szCs w:val="24"/>
        </w:rPr>
        <w:t>S</w:t>
      </w:r>
      <w:r w:rsidR="00463846">
        <w:rPr>
          <w:rFonts w:ascii="Times New Roman" w:hAnsi="Times New Roman" w:cs="Times New Roman"/>
          <w:sz w:val="24"/>
          <w:szCs w:val="24"/>
        </w:rPr>
        <w:t>ō</w:t>
      </w:r>
      <w:r w:rsidR="008101BF">
        <w:rPr>
          <w:rFonts w:ascii="Times New Roman" w:hAnsi="Times New Roman" w:cs="Times New Roman"/>
          <w:sz w:val="24"/>
          <w:szCs w:val="24"/>
        </w:rPr>
        <w:t>ka</w:t>
      </w:r>
      <w:proofErr w:type="spellEnd"/>
      <w:r w:rsidR="008101BF">
        <w:rPr>
          <w:rFonts w:ascii="Times New Roman" w:hAnsi="Times New Roman" w:cs="Times New Roman"/>
          <w:sz w:val="24"/>
          <w:szCs w:val="24"/>
        </w:rPr>
        <w:t xml:space="preserve"> Gakkai </w:t>
      </w:r>
      <w:r>
        <w:rPr>
          <w:rFonts w:ascii="Times New Roman" w:hAnsi="Times New Roman" w:cs="Times New Roman"/>
          <w:sz w:val="24"/>
          <w:szCs w:val="24"/>
        </w:rPr>
        <w:t>è nata</w:t>
      </w:r>
      <w:r w:rsidR="008101BF">
        <w:rPr>
          <w:rFonts w:ascii="Times New Roman" w:hAnsi="Times New Roman" w:cs="Times New Roman"/>
          <w:sz w:val="24"/>
          <w:szCs w:val="24"/>
        </w:rPr>
        <w:t xml:space="preserve"> al contrario in ambienti buddhisti </w:t>
      </w:r>
      <w:r w:rsidR="005516E4">
        <w:rPr>
          <w:rFonts w:ascii="Times New Roman" w:hAnsi="Times New Roman" w:cs="Times New Roman"/>
          <w:sz w:val="24"/>
          <w:szCs w:val="24"/>
        </w:rPr>
        <w:t>giapponesi legati a</w:t>
      </w:r>
      <w:r w:rsidR="008101BF">
        <w:rPr>
          <w:rFonts w:ascii="Times New Roman" w:hAnsi="Times New Roman" w:cs="Times New Roman"/>
          <w:sz w:val="24"/>
          <w:szCs w:val="24"/>
        </w:rPr>
        <w:t>lla scuola di Nichiren</w:t>
      </w:r>
      <w:r w:rsidR="005516E4">
        <w:rPr>
          <w:rFonts w:ascii="Times New Roman" w:hAnsi="Times New Roman" w:cs="Times New Roman"/>
          <w:sz w:val="24"/>
          <w:szCs w:val="24"/>
        </w:rPr>
        <w:t>,</w:t>
      </w:r>
      <w:r w:rsidR="008101BF">
        <w:rPr>
          <w:rFonts w:ascii="Times New Roman" w:hAnsi="Times New Roman" w:cs="Times New Roman"/>
          <w:sz w:val="24"/>
          <w:szCs w:val="24"/>
        </w:rPr>
        <w:t xml:space="preserve"> nei quali l’accento è posto sugli sforzi individuali </w:t>
      </w:r>
      <w:r w:rsidR="004B7881">
        <w:rPr>
          <w:rFonts w:ascii="Times New Roman" w:hAnsi="Times New Roman" w:cs="Times New Roman"/>
          <w:sz w:val="24"/>
          <w:szCs w:val="24"/>
        </w:rPr>
        <w:t>al fine di ottenere</w:t>
      </w:r>
      <w:r w:rsidR="008101BF">
        <w:rPr>
          <w:rFonts w:ascii="Times New Roman" w:hAnsi="Times New Roman" w:cs="Times New Roman"/>
          <w:sz w:val="24"/>
          <w:szCs w:val="24"/>
        </w:rPr>
        <w:t xml:space="preserve"> benefici;</w:t>
      </w:r>
      <w:r w:rsidR="005201C0">
        <w:rPr>
          <w:rFonts w:ascii="Times New Roman" w:hAnsi="Times New Roman" w:cs="Times New Roman"/>
          <w:sz w:val="24"/>
          <w:szCs w:val="24"/>
        </w:rPr>
        <w:t xml:space="preserve"> si </w:t>
      </w:r>
      <w:r>
        <w:rPr>
          <w:rFonts w:ascii="Times New Roman" w:hAnsi="Times New Roman" w:cs="Times New Roman"/>
          <w:sz w:val="24"/>
          <w:szCs w:val="24"/>
        </w:rPr>
        <w:t>è</w:t>
      </w:r>
      <w:r w:rsidR="005201C0">
        <w:rPr>
          <w:rFonts w:ascii="Times New Roman" w:hAnsi="Times New Roman" w:cs="Times New Roman"/>
          <w:sz w:val="24"/>
          <w:szCs w:val="24"/>
        </w:rPr>
        <w:t xml:space="preserve"> diffus</w:t>
      </w:r>
      <w:r>
        <w:rPr>
          <w:rFonts w:ascii="Times New Roman" w:hAnsi="Times New Roman" w:cs="Times New Roman"/>
          <w:sz w:val="24"/>
          <w:szCs w:val="24"/>
        </w:rPr>
        <w:t>a</w:t>
      </w:r>
      <w:r w:rsidR="005201C0">
        <w:rPr>
          <w:rFonts w:ascii="Times New Roman" w:hAnsi="Times New Roman" w:cs="Times New Roman"/>
          <w:sz w:val="24"/>
          <w:szCs w:val="24"/>
        </w:rPr>
        <w:t xml:space="preserve"> in Brasile prima tramite vigorose pratiche di </w:t>
      </w:r>
      <w:proofErr w:type="spellStart"/>
      <w:r w:rsidR="005201C0" w:rsidRPr="005201C0">
        <w:rPr>
          <w:rFonts w:ascii="Times New Roman" w:hAnsi="Times New Roman" w:cs="Times New Roman"/>
          <w:i/>
          <w:iCs/>
          <w:sz w:val="24"/>
          <w:szCs w:val="24"/>
        </w:rPr>
        <w:t>shakubuku</w:t>
      </w:r>
      <w:proofErr w:type="spellEnd"/>
      <w:r w:rsidR="005201C0">
        <w:rPr>
          <w:rFonts w:ascii="Times New Roman" w:hAnsi="Times New Roman" w:cs="Times New Roman"/>
          <w:sz w:val="24"/>
          <w:szCs w:val="24"/>
        </w:rPr>
        <w:t xml:space="preserve"> e poi tramite attività di stampo sociale; non presenta all’interno della </w:t>
      </w:r>
      <w:r w:rsidR="00421BEC">
        <w:rPr>
          <w:rFonts w:ascii="Times New Roman" w:hAnsi="Times New Roman" w:cs="Times New Roman"/>
          <w:sz w:val="24"/>
          <w:szCs w:val="24"/>
        </w:rPr>
        <w:t>propria</w:t>
      </w:r>
      <w:r w:rsidR="005201C0">
        <w:rPr>
          <w:rFonts w:ascii="Times New Roman" w:hAnsi="Times New Roman" w:cs="Times New Roman"/>
          <w:sz w:val="24"/>
          <w:szCs w:val="24"/>
        </w:rPr>
        <w:t xml:space="preserve"> dottrina pratiche di glossolalia, guarigione ed esorcismo.</w:t>
      </w:r>
      <w:r>
        <w:rPr>
          <w:rStyle w:val="Rimandonotaapidipagina"/>
          <w:rFonts w:ascii="Times New Roman" w:hAnsi="Times New Roman" w:cs="Times New Roman"/>
          <w:sz w:val="24"/>
          <w:szCs w:val="24"/>
        </w:rPr>
        <w:footnoteReference w:id="33"/>
      </w:r>
      <w:r w:rsidR="00E65D5F">
        <w:rPr>
          <w:rFonts w:ascii="Times New Roman" w:hAnsi="Times New Roman" w:cs="Times New Roman"/>
          <w:sz w:val="24"/>
          <w:szCs w:val="24"/>
        </w:rPr>
        <w:t xml:space="preserve"> A causa di queste differenze rilevanti, piuttosto </w:t>
      </w:r>
      <w:r w:rsidR="00421BEC">
        <w:rPr>
          <w:rFonts w:ascii="Times New Roman" w:hAnsi="Times New Roman" w:cs="Times New Roman"/>
          <w:sz w:val="24"/>
          <w:szCs w:val="24"/>
        </w:rPr>
        <w:t>che</w:t>
      </w:r>
      <w:r w:rsidR="00E65D5F">
        <w:rPr>
          <w:rFonts w:ascii="Times New Roman" w:hAnsi="Times New Roman" w:cs="Times New Roman"/>
          <w:sz w:val="24"/>
          <w:szCs w:val="24"/>
        </w:rPr>
        <w:t xml:space="preserve"> s</w:t>
      </w:r>
      <w:r w:rsidR="005516E4">
        <w:rPr>
          <w:rFonts w:ascii="Times New Roman" w:hAnsi="Times New Roman" w:cs="Times New Roman"/>
          <w:sz w:val="24"/>
          <w:szCs w:val="24"/>
        </w:rPr>
        <w:t xml:space="preserve">ostenere la presenza </w:t>
      </w:r>
      <w:r w:rsidR="00453A00">
        <w:rPr>
          <w:rFonts w:ascii="Times New Roman" w:hAnsi="Times New Roman" w:cs="Times New Roman"/>
          <w:sz w:val="24"/>
          <w:szCs w:val="24"/>
        </w:rPr>
        <w:t xml:space="preserve">in BSGI </w:t>
      </w:r>
      <w:r w:rsidR="005516E4">
        <w:rPr>
          <w:rFonts w:ascii="Times New Roman" w:hAnsi="Times New Roman" w:cs="Times New Roman"/>
          <w:sz w:val="24"/>
          <w:szCs w:val="24"/>
        </w:rPr>
        <w:t xml:space="preserve">di influssi </w:t>
      </w:r>
      <w:r w:rsidR="005E3E60">
        <w:rPr>
          <w:rFonts w:ascii="Times New Roman" w:hAnsi="Times New Roman" w:cs="Times New Roman"/>
          <w:sz w:val="24"/>
          <w:szCs w:val="24"/>
        </w:rPr>
        <w:t xml:space="preserve">sincretici </w:t>
      </w:r>
      <w:r w:rsidR="005516E4">
        <w:rPr>
          <w:rFonts w:ascii="Times New Roman" w:hAnsi="Times New Roman" w:cs="Times New Roman"/>
          <w:sz w:val="24"/>
          <w:szCs w:val="24"/>
        </w:rPr>
        <w:t>di stampo pentecostale,</w:t>
      </w:r>
      <w:r w:rsidR="00E65D5F">
        <w:rPr>
          <w:rFonts w:ascii="Times New Roman" w:hAnsi="Times New Roman" w:cs="Times New Roman"/>
          <w:sz w:val="24"/>
          <w:szCs w:val="24"/>
        </w:rPr>
        <w:t xml:space="preserve"> </w:t>
      </w:r>
      <w:proofErr w:type="spellStart"/>
      <w:r w:rsidR="005516E4">
        <w:rPr>
          <w:rFonts w:ascii="Times New Roman" w:hAnsi="Times New Roman" w:cs="Times New Roman"/>
          <w:sz w:val="24"/>
          <w:szCs w:val="24"/>
        </w:rPr>
        <w:t>Coutinho</w:t>
      </w:r>
      <w:proofErr w:type="spellEnd"/>
      <w:r w:rsidR="005516E4">
        <w:rPr>
          <w:rFonts w:ascii="Times New Roman" w:hAnsi="Times New Roman" w:cs="Times New Roman"/>
          <w:sz w:val="24"/>
          <w:szCs w:val="24"/>
        </w:rPr>
        <w:t xml:space="preserve"> </w:t>
      </w:r>
      <w:proofErr w:type="spellStart"/>
      <w:r w:rsidR="005516E4">
        <w:rPr>
          <w:rFonts w:ascii="Times New Roman" w:hAnsi="Times New Roman" w:cs="Times New Roman"/>
          <w:sz w:val="24"/>
          <w:szCs w:val="24"/>
        </w:rPr>
        <w:t>Bornholdt</w:t>
      </w:r>
      <w:proofErr w:type="spellEnd"/>
      <w:r w:rsidR="005516E4">
        <w:rPr>
          <w:rFonts w:ascii="Times New Roman" w:hAnsi="Times New Roman" w:cs="Times New Roman"/>
          <w:sz w:val="24"/>
          <w:szCs w:val="24"/>
        </w:rPr>
        <w:t xml:space="preserve"> </w:t>
      </w:r>
      <w:r w:rsidR="00E65D5F">
        <w:rPr>
          <w:rFonts w:ascii="Times New Roman" w:hAnsi="Times New Roman" w:cs="Times New Roman"/>
          <w:sz w:val="24"/>
          <w:szCs w:val="24"/>
        </w:rPr>
        <w:t>preferisce so</w:t>
      </w:r>
      <w:r w:rsidR="005516E4">
        <w:rPr>
          <w:rFonts w:ascii="Times New Roman" w:hAnsi="Times New Roman" w:cs="Times New Roman"/>
          <w:sz w:val="24"/>
          <w:szCs w:val="24"/>
        </w:rPr>
        <w:t>ttolineare</w:t>
      </w:r>
      <w:r w:rsidR="00E65D5F">
        <w:rPr>
          <w:rFonts w:ascii="Times New Roman" w:hAnsi="Times New Roman" w:cs="Times New Roman"/>
          <w:sz w:val="24"/>
          <w:szCs w:val="24"/>
        </w:rPr>
        <w:t xml:space="preserve"> come i due movimenti abbiano dato delle risposte simili allo stesso problema, ovvero l’impoverimento generale del Brasile in seguito alla crisi degli anni Ottanta e il bisogno da parte della popolazione </w:t>
      </w:r>
      <w:r w:rsidR="005516E4">
        <w:rPr>
          <w:rFonts w:ascii="Times New Roman" w:hAnsi="Times New Roman" w:cs="Times New Roman"/>
          <w:sz w:val="24"/>
          <w:szCs w:val="24"/>
        </w:rPr>
        <w:t>di ottenere dei benefici immediati.</w:t>
      </w:r>
      <w:r>
        <w:rPr>
          <w:rStyle w:val="Rimandonotaapidipagina"/>
          <w:rFonts w:ascii="Times New Roman" w:hAnsi="Times New Roman" w:cs="Times New Roman"/>
          <w:sz w:val="24"/>
          <w:szCs w:val="24"/>
        </w:rPr>
        <w:footnoteReference w:id="34"/>
      </w:r>
    </w:p>
    <w:p w14:paraId="43C774E4" w14:textId="4D1B78DF" w:rsidR="00F517D4" w:rsidRDefault="00373D8A" w:rsidP="005468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Per quanto riguarda </w:t>
      </w:r>
      <w:r w:rsidR="00C15ED2">
        <w:rPr>
          <w:rFonts w:ascii="Times New Roman" w:hAnsi="Times New Roman" w:cs="Times New Roman"/>
          <w:sz w:val="24"/>
          <w:szCs w:val="24"/>
        </w:rPr>
        <w:t xml:space="preserve">i rapporti di BSGI con </w:t>
      </w:r>
      <w:r>
        <w:rPr>
          <w:rFonts w:ascii="Times New Roman" w:hAnsi="Times New Roman" w:cs="Times New Roman"/>
          <w:sz w:val="24"/>
          <w:szCs w:val="24"/>
        </w:rPr>
        <w:t xml:space="preserve">la </w:t>
      </w:r>
      <w:r w:rsidR="00C15ED2">
        <w:rPr>
          <w:rFonts w:ascii="Times New Roman" w:hAnsi="Times New Roman" w:cs="Times New Roman"/>
          <w:sz w:val="24"/>
          <w:szCs w:val="24"/>
        </w:rPr>
        <w:t>Chiesa Cattolica</w:t>
      </w:r>
      <w:r>
        <w:rPr>
          <w:rFonts w:ascii="Times New Roman" w:hAnsi="Times New Roman" w:cs="Times New Roman"/>
          <w:sz w:val="24"/>
          <w:szCs w:val="24"/>
        </w:rPr>
        <w:t xml:space="preserve">, sempre </w:t>
      </w:r>
      <w:proofErr w:type="spellStart"/>
      <w:r>
        <w:rPr>
          <w:rFonts w:ascii="Times New Roman" w:hAnsi="Times New Roman" w:cs="Times New Roman"/>
          <w:sz w:val="24"/>
          <w:szCs w:val="24"/>
        </w:rPr>
        <w:t>Coutinho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Bornholdt</w:t>
      </w:r>
      <w:proofErr w:type="spellEnd"/>
      <w:r>
        <w:rPr>
          <w:rFonts w:ascii="Times New Roman" w:hAnsi="Times New Roman" w:cs="Times New Roman"/>
          <w:sz w:val="24"/>
          <w:szCs w:val="24"/>
        </w:rPr>
        <w:t xml:space="preserve"> sottolinea come dai risultati delle sue ricerche nello stato di Rio Grande do Sul </w:t>
      </w:r>
      <w:r w:rsidR="00B53F54">
        <w:rPr>
          <w:rFonts w:ascii="Times New Roman" w:hAnsi="Times New Roman" w:cs="Times New Roman"/>
          <w:sz w:val="24"/>
          <w:szCs w:val="24"/>
        </w:rPr>
        <w:t xml:space="preserve">è possibile </w:t>
      </w:r>
      <w:r w:rsidR="00C15ED2">
        <w:rPr>
          <w:rFonts w:ascii="Times New Roman" w:hAnsi="Times New Roman" w:cs="Times New Roman"/>
          <w:sz w:val="24"/>
          <w:szCs w:val="24"/>
        </w:rPr>
        <w:t>constatare</w:t>
      </w:r>
      <w:r>
        <w:rPr>
          <w:rFonts w:ascii="Times New Roman" w:hAnsi="Times New Roman" w:cs="Times New Roman"/>
          <w:sz w:val="24"/>
          <w:szCs w:val="24"/>
        </w:rPr>
        <w:t xml:space="preserve"> una rivalità</w:t>
      </w:r>
      <w:r w:rsidR="00C15ED2">
        <w:rPr>
          <w:rFonts w:ascii="Times New Roman" w:hAnsi="Times New Roman" w:cs="Times New Roman"/>
          <w:sz w:val="24"/>
          <w:szCs w:val="24"/>
        </w:rPr>
        <w:t xml:space="preserve"> latente con essa, cosa che esclude quindi in questa realtà territoriale la presenza di un vero sincretismo con altri movimenti religiosi. In particolare, la studiosa sottolinea il fatto che BSGI non attacca apertamente la Chiesa Cattolica, ma esorta i fedeli a </w:t>
      </w:r>
      <w:r w:rsidR="00463846">
        <w:rPr>
          <w:rFonts w:ascii="Times New Roman" w:hAnsi="Times New Roman" w:cs="Times New Roman"/>
          <w:sz w:val="24"/>
          <w:szCs w:val="24"/>
        </w:rPr>
        <w:t>mettere in pratica due comportamenti</w:t>
      </w:r>
      <w:r w:rsidR="00C15ED2">
        <w:rPr>
          <w:rFonts w:ascii="Times New Roman" w:hAnsi="Times New Roman" w:cs="Times New Roman"/>
          <w:sz w:val="24"/>
          <w:szCs w:val="24"/>
        </w:rPr>
        <w:t>: cercare di abbandonare il substrato culturale di stampo cattolico present</w:t>
      </w:r>
      <w:r w:rsidR="00463846">
        <w:rPr>
          <w:rFonts w:ascii="Times New Roman" w:hAnsi="Times New Roman" w:cs="Times New Roman"/>
          <w:sz w:val="24"/>
          <w:szCs w:val="24"/>
        </w:rPr>
        <w:t>e</w:t>
      </w:r>
      <w:r w:rsidR="00C15ED2">
        <w:rPr>
          <w:rFonts w:ascii="Times New Roman" w:hAnsi="Times New Roman" w:cs="Times New Roman"/>
          <w:sz w:val="24"/>
          <w:szCs w:val="24"/>
        </w:rPr>
        <w:t xml:space="preserve"> nelle </w:t>
      </w:r>
      <w:r w:rsidR="00463846">
        <w:rPr>
          <w:rFonts w:ascii="Times New Roman" w:hAnsi="Times New Roman" w:cs="Times New Roman"/>
          <w:sz w:val="24"/>
          <w:szCs w:val="24"/>
        </w:rPr>
        <w:t xml:space="preserve">proprie </w:t>
      </w:r>
      <w:r w:rsidR="00C15ED2">
        <w:rPr>
          <w:rFonts w:ascii="Times New Roman" w:hAnsi="Times New Roman" w:cs="Times New Roman"/>
          <w:sz w:val="24"/>
          <w:szCs w:val="24"/>
        </w:rPr>
        <w:t xml:space="preserve">abitudini (ad esempio ricorrere a esclamazioni come “Mio Dio!”, “Madonna!” o astenersi dal consumo di carne il Venerdì Santo) e mettere al centro il </w:t>
      </w:r>
      <w:r w:rsidR="00D83FCC">
        <w:rPr>
          <w:rFonts w:ascii="Times New Roman" w:hAnsi="Times New Roman" w:cs="Times New Roman"/>
          <w:sz w:val="24"/>
          <w:szCs w:val="24"/>
        </w:rPr>
        <w:t xml:space="preserve">proprio </w:t>
      </w:r>
      <w:r w:rsidR="00C15ED2">
        <w:rPr>
          <w:rFonts w:ascii="Times New Roman" w:hAnsi="Times New Roman" w:cs="Times New Roman"/>
          <w:sz w:val="24"/>
          <w:szCs w:val="24"/>
        </w:rPr>
        <w:t xml:space="preserve">ruolo </w:t>
      </w:r>
      <w:r w:rsidR="00D83FCC">
        <w:rPr>
          <w:rFonts w:ascii="Times New Roman" w:hAnsi="Times New Roman" w:cs="Times New Roman"/>
          <w:sz w:val="24"/>
          <w:szCs w:val="24"/>
        </w:rPr>
        <w:t>individuale</w:t>
      </w:r>
      <w:r w:rsidR="00C15ED2">
        <w:rPr>
          <w:rFonts w:ascii="Times New Roman" w:hAnsi="Times New Roman" w:cs="Times New Roman"/>
          <w:sz w:val="24"/>
          <w:szCs w:val="24"/>
        </w:rPr>
        <w:t xml:space="preserve"> nel</w:t>
      </w:r>
      <w:r w:rsidR="00D30BA6">
        <w:rPr>
          <w:rFonts w:ascii="Times New Roman" w:hAnsi="Times New Roman" w:cs="Times New Roman"/>
          <w:sz w:val="24"/>
          <w:szCs w:val="24"/>
        </w:rPr>
        <w:t>l’</w:t>
      </w:r>
      <w:r w:rsidR="00C15ED2">
        <w:rPr>
          <w:rFonts w:ascii="Times New Roman" w:hAnsi="Times New Roman" w:cs="Times New Roman"/>
          <w:sz w:val="24"/>
          <w:szCs w:val="24"/>
        </w:rPr>
        <w:t>otte</w:t>
      </w:r>
      <w:r w:rsidR="00D30BA6">
        <w:rPr>
          <w:rFonts w:ascii="Times New Roman" w:hAnsi="Times New Roman" w:cs="Times New Roman"/>
          <w:sz w:val="24"/>
          <w:szCs w:val="24"/>
        </w:rPr>
        <w:t>nimento dei</w:t>
      </w:r>
      <w:r w:rsidR="00C15ED2">
        <w:rPr>
          <w:rFonts w:ascii="Times New Roman" w:hAnsi="Times New Roman" w:cs="Times New Roman"/>
          <w:sz w:val="24"/>
          <w:szCs w:val="24"/>
        </w:rPr>
        <w:t xml:space="preserve"> </w:t>
      </w:r>
      <w:r w:rsidR="004B7881">
        <w:rPr>
          <w:rFonts w:ascii="Times New Roman" w:hAnsi="Times New Roman" w:cs="Times New Roman"/>
          <w:sz w:val="24"/>
          <w:szCs w:val="24"/>
        </w:rPr>
        <w:t>benefici terreni, escludendo quindi l’assunzione di un ruolo passivo come nel caso del</w:t>
      </w:r>
      <w:r w:rsidR="00420456">
        <w:rPr>
          <w:rFonts w:ascii="Times New Roman" w:hAnsi="Times New Roman" w:cs="Times New Roman"/>
          <w:sz w:val="24"/>
          <w:szCs w:val="24"/>
        </w:rPr>
        <w:t>le preghiere al</w:t>
      </w:r>
      <w:r w:rsidR="004B7881">
        <w:rPr>
          <w:rFonts w:ascii="Times New Roman" w:hAnsi="Times New Roman" w:cs="Times New Roman"/>
          <w:sz w:val="24"/>
          <w:szCs w:val="24"/>
        </w:rPr>
        <w:t xml:space="preserve"> </w:t>
      </w:r>
      <w:r w:rsidR="00D83FCC">
        <w:rPr>
          <w:rFonts w:ascii="Times New Roman" w:hAnsi="Times New Roman" w:cs="Times New Roman"/>
          <w:sz w:val="24"/>
          <w:szCs w:val="24"/>
        </w:rPr>
        <w:t>Dio cristiano</w:t>
      </w:r>
      <w:r w:rsidR="004B7881">
        <w:rPr>
          <w:rFonts w:ascii="Times New Roman" w:hAnsi="Times New Roman" w:cs="Times New Roman"/>
          <w:sz w:val="24"/>
          <w:szCs w:val="24"/>
        </w:rPr>
        <w:t>.</w:t>
      </w:r>
      <w:r w:rsidR="004B7881">
        <w:rPr>
          <w:rStyle w:val="Rimandonotaapidipagina"/>
          <w:rFonts w:ascii="Times New Roman" w:hAnsi="Times New Roman" w:cs="Times New Roman"/>
          <w:sz w:val="24"/>
          <w:szCs w:val="24"/>
        </w:rPr>
        <w:footnoteReference w:id="35"/>
      </w:r>
      <w:r w:rsidR="004B7881">
        <w:rPr>
          <w:rFonts w:ascii="Times New Roman" w:hAnsi="Times New Roman" w:cs="Times New Roman"/>
          <w:sz w:val="24"/>
          <w:szCs w:val="24"/>
        </w:rPr>
        <w:t xml:space="preserve"> In una realtà come quella dello stato di Rio Grande do Sul, nel quale sono numerosi i discendenti di immigrati di origine europea e il Cristianesimo detiene un ruolo di primo piano sul piano religioso (anche se non agli stessi livelli di un tempo), BSGI deve supplire alla mancanza di attività di stampo sociale  punta</w:t>
      </w:r>
      <w:r w:rsidR="00420456">
        <w:rPr>
          <w:rFonts w:ascii="Times New Roman" w:hAnsi="Times New Roman" w:cs="Times New Roman"/>
          <w:sz w:val="24"/>
          <w:szCs w:val="24"/>
        </w:rPr>
        <w:t>ndo</w:t>
      </w:r>
      <w:r w:rsidR="004B7881">
        <w:rPr>
          <w:rFonts w:ascii="Times New Roman" w:hAnsi="Times New Roman" w:cs="Times New Roman"/>
          <w:sz w:val="24"/>
          <w:szCs w:val="24"/>
        </w:rPr>
        <w:t xml:space="preserve"> tutto sul piano religioso, cercando </w:t>
      </w:r>
      <w:r w:rsidR="00717778">
        <w:rPr>
          <w:rFonts w:ascii="Times New Roman" w:hAnsi="Times New Roman" w:cs="Times New Roman"/>
          <w:sz w:val="24"/>
          <w:szCs w:val="24"/>
        </w:rPr>
        <w:t xml:space="preserve">così </w:t>
      </w:r>
      <w:r w:rsidR="004B7881">
        <w:rPr>
          <w:rFonts w:ascii="Times New Roman" w:hAnsi="Times New Roman" w:cs="Times New Roman"/>
          <w:sz w:val="24"/>
          <w:szCs w:val="24"/>
        </w:rPr>
        <w:t xml:space="preserve">di contrastare il ruolo di primo piano </w:t>
      </w:r>
      <w:r w:rsidR="00717778">
        <w:rPr>
          <w:rFonts w:ascii="Times New Roman" w:hAnsi="Times New Roman" w:cs="Times New Roman"/>
          <w:sz w:val="24"/>
          <w:szCs w:val="24"/>
        </w:rPr>
        <w:t xml:space="preserve">che </w:t>
      </w:r>
      <w:r w:rsidR="004B7881">
        <w:rPr>
          <w:rFonts w:ascii="Times New Roman" w:hAnsi="Times New Roman" w:cs="Times New Roman"/>
          <w:sz w:val="24"/>
          <w:szCs w:val="24"/>
        </w:rPr>
        <w:t>la Chiesa Cattolica</w:t>
      </w:r>
      <w:r w:rsidR="00717778">
        <w:rPr>
          <w:rFonts w:ascii="Times New Roman" w:hAnsi="Times New Roman" w:cs="Times New Roman"/>
          <w:sz w:val="24"/>
          <w:szCs w:val="24"/>
        </w:rPr>
        <w:t xml:space="preserve"> detiene</w:t>
      </w:r>
      <w:r w:rsidR="004B7881">
        <w:rPr>
          <w:rFonts w:ascii="Times New Roman" w:hAnsi="Times New Roman" w:cs="Times New Roman"/>
          <w:sz w:val="24"/>
          <w:szCs w:val="24"/>
        </w:rPr>
        <w:t xml:space="preserve">. </w:t>
      </w:r>
      <w:r w:rsidR="00E65F99">
        <w:rPr>
          <w:rFonts w:ascii="Times New Roman" w:hAnsi="Times New Roman" w:cs="Times New Roman"/>
          <w:sz w:val="24"/>
          <w:szCs w:val="24"/>
        </w:rPr>
        <w:t>Questa opposizione</w:t>
      </w:r>
      <w:r w:rsidR="004B7881">
        <w:rPr>
          <w:rFonts w:ascii="Times New Roman" w:hAnsi="Times New Roman" w:cs="Times New Roman"/>
          <w:sz w:val="24"/>
          <w:szCs w:val="24"/>
        </w:rPr>
        <w:t xml:space="preserve">, pur avvenendo in sordina, </w:t>
      </w:r>
      <w:r w:rsidR="00E65F99">
        <w:rPr>
          <w:rFonts w:ascii="Times New Roman" w:hAnsi="Times New Roman" w:cs="Times New Roman"/>
          <w:sz w:val="24"/>
          <w:szCs w:val="24"/>
        </w:rPr>
        <w:t>rende quindi evidente</w:t>
      </w:r>
      <w:r w:rsidR="004B7881">
        <w:rPr>
          <w:rFonts w:ascii="Times New Roman" w:hAnsi="Times New Roman" w:cs="Times New Roman"/>
          <w:sz w:val="24"/>
          <w:szCs w:val="24"/>
        </w:rPr>
        <w:t xml:space="preserve"> come il movimento non sia presente in modo univoco in Brasile</w:t>
      </w:r>
      <w:r w:rsidR="00E65F99">
        <w:rPr>
          <w:rFonts w:ascii="Times New Roman" w:hAnsi="Times New Roman" w:cs="Times New Roman"/>
          <w:sz w:val="24"/>
          <w:szCs w:val="24"/>
        </w:rPr>
        <w:t>,</w:t>
      </w:r>
      <w:r w:rsidR="004B7881">
        <w:rPr>
          <w:rFonts w:ascii="Times New Roman" w:hAnsi="Times New Roman" w:cs="Times New Roman"/>
          <w:sz w:val="24"/>
          <w:szCs w:val="24"/>
        </w:rPr>
        <w:t xml:space="preserve"> ma presenti varie sfaccettature.</w:t>
      </w:r>
    </w:p>
    <w:p w14:paraId="0D6C1C40" w14:textId="6018044A" w:rsidR="00373D8A" w:rsidRPr="006B659F" w:rsidRDefault="00E65F99" w:rsidP="00E65F99">
      <w:pPr>
        <w:pStyle w:val="Paragrafoelenco"/>
        <w:numPr>
          <w:ilvl w:val="0"/>
          <w:numId w:val="2"/>
        </w:numPr>
        <w:spacing w:line="360" w:lineRule="auto"/>
        <w:jc w:val="both"/>
        <w:rPr>
          <w:rFonts w:ascii="Times New Roman" w:hAnsi="Times New Roman" w:cs="Times New Roman"/>
          <w:b/>
          <w:bCs/>
          <w:sz w:val="24"/>
          <w:szCs w:val="24"/>
        </w:rPr>
      </w:pPr>
      <w:r w:rsidRPr="006B659F">
        <w:rPr>
          <w:rFonts w:ascii="Times New Roman" w:hAnsi="Times New Roman" w:cs="Times New Roman"/>
          <w:b/>
          <w:bCs/>
          <w:sz w:val="24"/>
          <w:szCs w:val="24"/>
        </w:rPr>
        <w:t>Conclusioni</w:t>
      </w:r>
    </w:p>
    <w:p w14:paraId="71256507" w14:textId="5EA86716" w:rsidR="00D30BA6" w:rsidRDefault="005C3461" w:rsidP="00717778">
      <w:pPr>
        <w:spacing w:line="360" w:lineRule="auto"/>
        <w:jc w:val="both"/>
        <w:rPr>
          <w:rFonts w:ascii="Times New Roman" w:hAnsi="Times New Roman" w:cs="Times New Roman"/>
          <w:sz w:val="24"/>
          <w:szCs w:val="24"/>
        </w:rPr>
      </w:pPr>
      <w:r>
        <w:rPr>
          <w:rFonts w:ascii="Times New Roman" w:hAnsi="Times New Roman" w:cs="Times New Roman"/>
          <w:sz w:val="24"/>
          <w:szCs w:val="24"/>
        </w:rPr>
        <w:t>In</w:t>
      </w:r>
      <w:r w:rsidR="00717778">
        <w:rPr>
          <w:rFonts w:ascii="Times New Roman" w:hAnsi="Times New Roman" w:cs="Times New Roman"/>
          <w:sz w:val="24"/>
          <w:szCs w:val="24"/>
        </w:rPr>
        <w:t xml:space="preserve"> questo breve elaborato</w:t>
      </w:r>
      <w:r w:rsidR="00542C47">
        <w:rPr>
          <w:rFonts w:ascii="Times New Roman" w:hAnsi="Times New Roman" w:cs="Times New Roman"/>
          <w:sz w:val="24"/>
          <w:szCs w:val="24"/>
        </w:rPr>
        <w:t xml:space="preserve"> è stato analizzato un caso st</w:t>
      </w:r>
      <w:r w:rsidR="007967B6">
        <w:rPr>
          <w:rFonts w:ascii="Times New Roman" w:hAnsi="Times New Roman" w:cs="Times New Roman"/>
          <w:sz w:val="24"/>
          <w:szCs w:val="24"/>
        </w:rPr>
        <w:t>u</w:t>
      </w:r>
      <w:r w:rsidR="00542C47">
        <w:rPr>
          <w:rFonts w:ascii="Times New Roman" w:hAnsi="Times New Roman" w:cs="Times New Roman"/>
          <w:sz w:val="24"/>
          <w:szCs w:val="24"/>
        </w:rPr>
        <w:t>dio che mette al centro</w:t>
      </w:r>
      <w:r w:rsidR="0039538B">
        <w:rPr>
          <w:rFonts w:ascii="Times New Roman" w:hAnsi="Times New Roman" w:cs="Times New Roman"/>
          <w:sz w:val="24"/>
          <w:szCs w:val="24"/>
        </w:rPr>
        <w:t xml:space="preserve"> </w:t>
      </w:r>
      <w:r w:rsidR="00542C47">
        <w:rPr>
          <w:rFonts w:ascii="Times New Roman" w:hAnsi="Times New Roman" w:cs="Times New Roman"/>
          <w:sz w:val="24"/>
          <w:szCs w:val="24"/>
        </w:rPr>
        <w:t>l’espansione</w:t>
      </w:r>
      <w:r w:rsidR="0039538B">
        <w:rPr>
          <w:rFonts w:ascii="Times New Roman" w:hAnsi="Times New Roman" w:cs="Times New Roman"/>
          <w:sz w:val="24"/>
          <w:szCs w:val="24"/>
        </w:rPr>
        <w:t xml:space="preserve"> di un movimento religioso al di fuori del proprio paese di origine. Nell’analisi della diffusione di </w:t>
      </w:r>
      <w:proofErr w:type="spellStart"/>
      <w:r w:rsidR="0039538B">
        <w:rPr>
          <w:rFonts w:ascii="Times New Roman" w:hAnsi="Times New Roman" w:cs="Times New Roman"/>
          <w:sz w:val="24"/>
          <w:szCs w:val="24"/>
        </w:rPr>
        <w:t>Sōka</w:t>
      </w:r>
      <w:proofErr w:type="spellEnd"/>
      <w:r w:rsidR="0039538B">
        <w:rPr>
          <w:rFonts w:ascii="Times New Roman" w:hAnsi="Times New Roman" w:cs="Times New Roman"/>
          <w:sz w:val="24"/>
          <w:szCs w:val="24"/>
        </w:rPr>
        <w:t xml:space="preserve"> Gakkai in Brasile si è visto come </w:t>
      </w:r>
      <w:r w:rsidR="009169CF">
        <w:rPr>
          <w:rFonts w:ascii="Times New Roman" w:hAnsi="Times New Roman" w:cs="Times New Roman"/>
          <w:sz w:val="24"/>
          <w:szCs w:val="24"/>
        </w:rPr>
        <w:t xml:space="preserve">il suo </w:t>
      </w:r>
      <w:r w:rsidR="00717778">
        <w:rPr>
          <w:rFonts w:ascii="Times New Roman" w:hAnsi="Times New Roman" w:cs="Times New Roman"/>
          <w:sz w:val="24"/>
          <w:szCs w:val="24"/>
        </w:rPr>
        <w:t xml:space="preserve">sviluppo </w:t>
      </w:r>
      <w:r w:rsidR="0039538B">
        <w:rPr>
          <w:rFonts w:ascii="Times New Roman" w:hAnsi="Times New Roman" w:cs="Times New Roman"/>
          <w:sz w:val="24"/>
          <w:szCs w:val="24"/>
        </w:rPr>
        <w:t xml:space="preserve">non sia avvenuto </w:t>
      </w:r>
      <w:r w:rsidR="00542C47">
        <w:rPr>
          <w:rFonts w:ascii="Times New Roman" w:hAnsi="Times New Roman" w:cs="Times New Roman"/>
          <w:sz w:val="24"/>
          <w:szCs w:val="24"/>
        </w:rPr>
        <w:t>in modo univoco,</w:t>
      </w:r>
      <w:r w:rsidR="0039538B">
        <w:rPr>
          <w:rFonts w:ascii="Times New Roman" w:hAnsi="Times New Roman" w:cs="Times New Roman"/>
          <w:sz w:val="24"/>
          <w:szCs w:val="24"/>
        </w:rPr>
        <w:t xml:space="preserve"> ma come anzi sia stato caratterizzato da diverse strategie non </w:t>
      </w:r>
      <w:r w:rsidR="006B659F">
        <w:rPr>
          <w:rFonts w:ascii="Times New Roman" w:hAnsi="Times New Roman" w:cs="Times New Roman"/>
          <w:sz w:val="24"/>
          <w:szCs w:val="24"/>
        </w:rPr>
        <w:t>sempre coerenti tra di loro</w:t>
      </w:r>
      <w:r w:rsidR="00717778">
        <w:rPr>
          <w:rFonts w:ascii="Times New Roman" w:hAnsi="Times New Roman" w:cs="Times New Roman"/>
          <w:sz w:val="24"/>
          <w:szCs w:val="24"/>
        </w:rPr>
        <w:t>. In una prima fase</w:t>
      </w:r>
      <w:r w:rsidR="00F05666">
        <w:rPr>
          <w:rFonts w:ascii="Times New Roman" w:hAnsi="Times New Roman" w:cs="Times New Roman"/>
          <w:sz w:val="24"/>
          <w:szCs w:val="24"/>
        </w:rPr>
        <w:t>,</w:t>
      </w:r>
      <w:r w:rsidR="00717778">
        <w:rPr>
          <w:rFonts w:ascii="Times New Roman" w:hAnsi="Times New Roman" w:cs="Times New Roman"/>
          <w:sz w:val="24"/>
          <w:szCs w:val="24"/>
        </w:rPr>
        <w:t xml:space="preserve"> il </w:t>
      </w:r>
      <w:r w:rsidR="00717778">
        <w:rPr>
          <w:rFonts w:ascii="Times New Roman" w:hAnsi="Times New Roman" w:cs="Times New Roman"/>
          <w:sz w:val="24"/>
          <w:szCs w:val="24"/>
        </w:rPr>
        <w:lastRenderedPageBreak/>
        <w:t xml:space="preserve">movimento venne caratterizzato da un’attività di </w:t>
      </w:r>
      <w:proofErr w:type="spellStart"/>
      <w:r w:rsidR="00717778" w:rsidRPr="00717778">
        <w:rPr>
          <w:rFonts w:ascii="Times New Roman" w:hAnsi="Times New Roman" w:cs="Times New Roman"/>
          <w:i/>
          <w:iCs/>
          <w:sz w:val="24"/>
          <w:szCs w:val="24"/>
        </w:rPr>
        <w:t>shakubuku</w:t>
      </w:r>
      <w:proofErr w:type="spellEnd"/>
      <w:r w:rsidR="00717778">
        <w:rPr>
          <w:rFonts w:ascii="Times New Roman" w:hAnsi="Times New Roman" w:cs="Times New Roman"/>
          <w:sz w:val="24"/>
          <w:szCs w:val="24"/>
        </w:rPr>
        <w:t xml:space="preserve"> molto vigorosa che escludeva il dialogo interreligioso, mentre a partire dagli anni Novanta l’attenzione venne spostata su attività di carattere sociale e su una maggiore inclusività con le altre religioni. Tuttavia, questo non significa che BSGI si sia trasformata completamente in un’organizzazione non governativa: </w:t>
      </w:r>
      <w:r w:rsidR="00F05666">
        <w:rPr>
          <w:rFonts w:ascii="Times New Roman" w:hAnsi="Times New Roman" w:cs="Times New Roman"/>
          <w:sz w:val="24"/>
          <w:szCs w:val="24"/>
        </w:rPr>
        <w:t>le ricerche</w:t>
      </w:r>
      <w:r w:rsidR="00717778">
        <w:rPr>
          <w:rFonts w:ascii="Times New Roman" w:hAnsi="Times New Roman" w:cs="Times New Roman"/>
          <w:sz w:val="24"/>
          <w:szCs w:val="24"/>
        </w:rPr>
        <w:t xml:space="preserve"> di </w:t>
      </w:r>
      <w:proofErr w:type="spellStart"/>
      <w:r w:rsidR="00F05666">
        <w:rPr>
          <w:rFonts w:ascii="Times New Roman" w:hAnsi="Times New Roman" w:cs="Times New Roman"/>
          <w:sz w:val="24"/>
          <w:szCs w:val="24"/>
        </w:rPr>
        <w:t>Coutinho</w:t>
      </w:r>
      <w:proofErr w:type="spellEnd"/>
      <w:r w:rsidR="00F05666">
        <w:rPr>
          <w:rFonts w:ascii="Times New Roman" w:hAnsi="Times New Roman" w:cs="Times New Roman"/>
          <w:sz w:val="24"/>
          <w:szCs w:val="24"/>
        </w:rPr>
        <w:t xml:space="preserve"> </w:t>
      </w:r>
      <w:proofErr w:type="spellStart"/>
      <w:r w:rsidR="00F05666">
        <w:rPr>
          <w:rFonts w:ascii="Times New Roman" w:hAnsi="Times New Roman" w:cs="Times New Roman"/>
          <w:sz w:val="24"/>
          <w:szCs w:val="24"/>
        </w:rPr>
        <w:t>Bornholdt</w:t>
      </w:r>
      <w:proofErr w:type="spellEnd"/>
      <w:r w:rsidR="00F05666">
        <w:rPr>
          <w:rFonts w:ascii="Times New Roman" w:hAnsi="Times New Roman" w:cs="Times New Roman"/>
          <w:sz w:val="24"/>
          <w:szCs w:val="24"/>
        </w:rPr>
        <w:t xml:space="preserve"> </w:t>
      </w:r>
      <w:r w:rsidR="00717778">
        <w:rPr>
          <w:rFonts w:ascii="Times New Roman" w:hAnsi="Times New Roman" w:cs="Times New Roman"/>
          <w:sz w:val="24"/>
          <w:szCs w:val="24"/>
        </w:rPr>
        <w:t>nello stato di Rio Grande do Sul dimostrano infatti con in realtà territoriali dove le attività sociali non sono presenti</w:t>
      </w:r>
      <w:r w:rsidR="00CE676F">
        <w:rPr>
          <w:rFonts w:ascii="Times New Roman" w:hAnsi="Times New Roman" w:cs="Times New Roman"/>
          <w:sz w:val="24"/>
          <w:szCs w:val="24"/>
        </w:rPr>
        <w:t>,</w:t>
      </w:r>
      <w:r w:rsidR="00717778">
        <w:rPr>
          <w:rFonts w:ascii="Times New Roman" w:hAnsi="Times New Roman" w:cs="Times New Roman"/>
          <w:sz w:val="24"/>
          <w:szCs w:val="24"/>
        </w:rPr>
        <w:t xml:space="preserve"> il movimento si concentri sulla sola attività religiosa.</w:t>
      </w:r>
      <w:r w:rsidR="00E375D2">
        <w:rPr>
          <w:rFonts w:ascii="Times New Roman" w:hAnsi="Times New Roman" w:cs="Times New Roman"/>
          <w:sz w:val="24"/>
          <w:szCs w:val="24"/>
        </w:rPr>
        <w:t xml:space="preserve"> D</w:t>
      </w:r>
      <w:r w:rsidR="00F05666">
        <w:rPr>
          <w:rFonts w:ascii="Times New Roman" w:hAnsi="Times New Roman" w:cs="Times New Roman"/>
          <w:sz w:val="24"/>
          <w:szCs w:val="24"/>
        </w:rPr>
        <w:t>alle stesse</w:t>
      </w:r>
      <w:r w:rsidR="00E375D2">
        <w:rPr>
          <w:rFonts w:ascii="Times New Roman" w:hAnsi="Times New Roman" w:cs="Times New Roman"/>
          <w:sz w:val="24"/>
          <w:szCs w:val="24"/>
        </w:rPr>
        <w:t xml:space="preserve"> </w:t>
      </w:r>
      <w:r w:rsidR="00F05666">
        <w:rPr>
          <w:rFonts w:ascii="Times New Roman" w:hAnsi="Times New Roman" w:cs="Times New Roman"/>
          <w:sz w:val="24"/>
          <w:szCs w:val="24"/>
        </w:rPr>
        <w:t>ricerche</w:t>
      </w:r>
      <w:r w:rsidR="00E375D2">
        <w:rPr>
          <w:rFonts w:ascii="Times New Roman" w:hAnsi="Times New Roman" w:cs="Times New Roman"/>
          <w:sz w:val="24"/>
          <w:szCs w:val="24"/>
        </w:rPr>
        <w:t xml:space="preserve"> è emerso anche come l</w:t>
      </w:r>
      <w:r w:rsidR="00F05666">
        <w:rPr>
          <w:rFonts w:ascii="Times New Roman" w:hAnsi="Times New Roman" w:cs="Times New Roman"/>
          <w:sz w:val="24"/>
          <w:szCs w:val="24"/>
        </w:rPr>
        <w:t>e pratiche religiose</w:t>
      </w:r>
      <w:r w:rsidR="00E375D2">
        <w:rPr>
          <w:rFonts w:ascii="Times New Roman" w:hAnsi="Times New Roman" w:cs="Times New Roman"/>
          <w:sz w:val="24"/>
          <w:szCs w:val="24"/>
        </w:rPr>
        <w:t xml:space="preserve"> di BSGI si </w:t>
      </w:r>
      <w:r w:rsidR="00CE676F">
        <w:rPr>
          <w:rFonts w:ascii="Times New Roman" w:hAnsi="Times New Roman" w:cs="Times New Roman"/>
          <w:sz w:val="24"/>
          <w:szCs w:val="24"/>
        </w:rPr>
        <w:t>focalizzino</w:t>
      </w:r>
      <w:r w:rsidR="00E375D2">
        <w:rPr>
          <w:rFonts w:ascii="Times New Roman" w:hAnsi="Times New Roman" w:cs="Times New Roman"/>
          <w:sz w:val="24"/>
          <w:szCs w:val="24"/>
        </w:rPr>
        <w:t xml:space="preserve"> sull’ottenimento di benefici immediati in questo mondo al fine di rispondere ai bisogni quotidiani della gente comune, </w:t>
      </w:r>
      <w:r w:rsidR="00F05666">
        <w:rPr>
          <w:rFonts w:ascii="Times New Roman" w:hAnsi="Times New Roman" w:cs="Times New Roman"/>
          <w:sz w:val="24"/>
          <w:szCs w:val="24"/>
        </w:rPr>
        <w:t>lo stesso scopo</w:t>
      </w:r>
      <w:r w:rsidR="00E375D2">
        <w:rPr>
          <w:rFonts w:ascii="Times New Roman" w:hAnsi="Times New Roman" w:cs="Times New Roman"/>
          <w:sz w:val="24"/>
          <w:szCs w:val="24"/>
        </w:rPr>
        <w:t xml:space="preserve"> </w:t>
      </w:r>
      <w:r w:rsidR="00F05666">
        <w:rPr>
          <w:rFonts w:ascii="Times New Roman" w:hAnsi="Times New Roman" w:cs="Times New Roman"/>
          <w:sz w:val="24"/>
          <w:szCs w:val="24"/>
        </w:rPr>
        <w:t>de</w:t>
      </w:r>
      <w:r w:rsidR="00E375D2">
        <w:rPr>
          <w:rFonts w:ascii="Times New Roman" w:hAnsi="Times New Roman" w:cs="Times New Roman"/>
          <w:sz w:val="24"/>
          <w:szCs w:val="24"/>
        </w:rPr>
        <w:t xml:space="preserve">lle pratiche </w:t>
      </w:r>
      <w:r w:rsidR="00F05666">
        <w:rPr>
          <w:rFonts w:ascii="Times New Roman" w:hAnsi="Times New Roman" w:cs="Times New Roman"/>
          <w:sz w:val="24"/>
          <w:szCs w:val="24"/>
        </w:rPr>
        <w:t>di preghiera</w:t>
      </w:r>
      <w:r w:rsidR="00E375D2">
        <w:rPr>
          <w:rFonts w:ascii="Times New Roman" w:hAnsi="Times New Roman" w:cs="Times New Roman"/>
          <w:sz w:val="24"/>
          <w:szCs w:val="24"/>
        </w:rPr>
        <w:t xml:space="preserve"> delle chiese pentecostali</w:t>
      </w:r>
      <w:r w:rsidR="00D30BA6">
        <w:rPr>
          <w:rFonts w:ascii="Times New Roman" w:hAnsi="Times New Roman" w:cs="Times New Roman"/>
          <w:sz w:val="24"/>
          <w:szCs w:val="24"/>
        </w:rPr>
        <w:t>, anche se con molti distinguo</w:t>
      </w:r>
      <w:r w:rsidR="00F05666">
        <w:rPr>
          <w:rFonts w:ascii="Times New Roman" w:hAnsi="Times New Roman" w:cs="Times New Roman"/>
          <w:sz w:val="24"/>
          <w:szCs w:val="24"/>
        </w:rPr>
        <w:t xml:space="preserve">. Infine, si è </w:t>
      </w:r>
      <w:r w:rsidR="00DA2BCA">
        <w:rPr>
          <w:rFonts w:ascii="Times New Roman" w:hAnsi="Times New Roman" w:cs="Times New Roman"/>
          <w:sz w:val="24"/>
          <w:szCs w:val="24"/>
        </w:rPr>
        <w:t>compreso</w:t>
      </w:r>
      <w:r w:rsidR="00F05666">
        <w:rPr>
          <w:rFonts w:ascii="Times New Roman" w:hAnsi="Times New Roman" w:cs="Times New Roman"/>
          <w:sz w:val="24"/>
          <w:szCs w:val="24"/>
        </w:rPr>
        <w:t xml:space="preserve"> che in territori come lo stato di Rio Grande do Sul lo scontro con le altre religioni, in particolare la dominante Chiesa Cattolica, non </w:t>
      </w:r>
      <w:r w:rsidR="00DA2BCA">
        <w:rPr>
          <w:rFonts w:ascii="Times New Roman" w:hAnsi="Times New Roman" w:cs="Times New Roman"/>
          <w:sz w:val="24"/>
          <w:szCs w:val="24"/>
        </w:rPr>
        <w:t>è</w:t>
      </w:r>
      <w:r w:rsidR="009169CF">
        <w:rPr>
          <w:rFonts w:ascii="Times New Roman" w:hAnsi="Times New Roman" w:cs="Times New Roman"/>
          <w:sz w:val="24"/>
          <w:szCs w:val="24"/>
        </w:rPr>
        <w:t xml:space="preserve"> </w:t>
      </w:r>
      <w:r w:rsidR="00F05666">
        <w:rPr>
          <w:rFonts w:ascii="Times New Roman" w:hAnsi="Times New Roman" w:cs="Times New Roman"/>
          <w:sz w:val="24"/>
          <w:szCs w:val="24"/>
        </w:rPr>
        <w:t xml:space="preserve">affatto scomparso ma </w:t>
      </w:r>
      <w:r w:rsidR="009169CF">
        <w:rPr>
          <w:rFonts w:ascii="Times New Roman" w:hAnsi="Times New Roman" w:cs="Times New Roman"/>
          <w:sz w:val="24"/>
          <w:szCs w:val="24"/>
        </w:rPr>
        <w:t>che anzi continu</w:t>
      </w:r>
      <w:r w:rsidR="00DA2BCA">
        <w:rPr>
          <w:rFonts w:ascii="Times New Roman" w:hAnsi="Times New Roman" w:cs="Times New Roman"/>
          <w:sz w:val="24"/>
          <w:szCs w:val="24"/>
        </w:rPr>
        <w:t>a</w:t>
      </w:r>
      <w:r w:rsidR="00F05666">
        <w:rPr>
          <w:rFonts w:ascii="Times New Roman" w:hAnsi="Times New Roman" w:cs="Times New Roman"/>
          <w:sz w:val="24"/>
          <w:szCs w:val="24"/>
        </w:rPr>
        <w:t xml:space="preserve"> in sordina</w:t>
      </w:r>
      <w:r w:rsidR="00AB431E">
        <w:rPr>
          <w:rFonts w:ascii="Times New Roman" w:hAnsi="Times New Roman" w:cs="Times New Roman"/>
          <w:sz w:val="24"/>
          <w:szCs w:val="24"/>
        </w:rPr>
        <w:t>, impedendo un vero dialogo interreligioso e lo stabilirsi di forme di sincretismo</w:t>
      </w:r>
      <w:r w:rsidR="00F05666">
        <w:rPr>
          <w:rFonts w:ascii="Times New Roman" w:hAnsi="Times New Roman" w:cs="Times New Roman"/>
          <w:sz w:val="24"/>
          <w:szCs w:val="24"/>
        </w:rPr>
        <w:t>.</w:t>
      </w:r>
      <w:r w:rsidR="00D30BA6">
        <w:rPr>
          <w:rFonts w:ascii="Times New Roman" w:hAnsi="Times New Roman" w:cs="Times New Roman"/>
          <w:sz w:val="24"/>
          <w:szCs w:val="24"/>
        </w:rPr>
        <w:t xml:space="preserve"> </w:t>
      </w:r>
    </w:p>
    <w:p w14:paraId="5225AEA6" w14:textId="0AAA0AE6" w:rsidR="00092CB2" w:rsidRDefault="00092CB2" w:rsidP="00717778">
      <w:pPr>
        <w:spacing w:line="360" w:lineRule="auto"/>
        <w:jc w:val="both"/>
        <w:rPr>
          <w:rFonts w:ascii="Times New Roman" w:hAnsi="Times New Roman" w:cs="Times New Roman"/>
          <w:sz w:val="24"/>
          <w:szCs w:val="24"/>
        </w:rPr>
      </w:pPr>
    </w:p>
    <w:p w14:paraId="3870BEF2" w14:textId="7D84DE1F" w:rsidR="00092CB2" w:rsidRPr="00C57AB4" w:rsidRDefault="00092CB2" w:rsidP="00717778">
      <w:pPr>
        <w:spacing w:line="360" w:lineRule="auto"/>
        <w:jc w:val="both"/>
        <w:rPr>
          <w:rFonts w:ascii="Times New Roman" w:hAnsi="Times New Roman" w:cs="Times New Roman"/>
          <w:b/>
          <w:bCs/>
          <w:sz w:val="24"/>
          <w:szCs w:val="24"/>
        </w:rPr>
      </w:pPr>
      <w:r w:rsidRPr="00C57AB4">
        <w:rPr>
          <w:rFonts w:ascii="Times New Roman" w:hAnsi="Times New Roman" w:cs="Times New Roman"/>
          <w:b/>
          <w:bCs/>
          <w:sz w:val="24"/>
          <w:szCs w:val="24"/>
        </w:rPr>
        <w:t>B</w:t>
      </w:r>
      <w:r w:rsidR="00C57AB4" w:rsidRPr="00C57AB4">
        <w:rPr>
          <w:rFonts w:ascii="Times New Roman" w:hAnsi="Times New Roman" w:cs="Times New Roman"/>
          <w:b/>
          <w:bCs/>
          <w:sz w:val="24"/>
          <w:szCs w:val="24"/>
        </w:rPr>
        <w:t>IBLIOGRAFIA</w:t>
      </w:r>
    </w:p>
    <w:p w14:paraId="5685C078" w14:textId="70098452" w:rsidR="00A023AF" w:rsidRPr="00A17766" w:rsidRDefault="00A023AF" w:rsidP="00A17766">
      <w:pPr>
        <w:pStyle w:val="Paragrafoelenco"/>
        <w:numPr>
          <w:ilvl w:val="0"/>
          <w:numId w:val="3"/>
        </w:numPr>
        <w:spacing w:line="360" w:lineRule="auto"/>
        <w:jc w:val="both"/>
        <w:rPr>
          <w:rFonts w:ascii="Times New Roman" w:hAnsi="Times New Roman" w:cs="Times New Roman"/>
          <w:sz w:val="24"/>
          <w:szCs w:val="24"/>
          <w:lang w:val="en-US"/>
        </w:rPr>
      </w:pPr>
      <w:r w:rsidRPr="00A17766">
        <w:rPr>
          <w:rFonts w:ascii="Times New Roman" w:hAnsi="Times New Roman" w:cs="Times New Roman"/>
          <w:sz w:val="24"/>
          <w:szCs w:val="24"/>
          <w:lang w:val="en-US"/>
        </w:rPr>
        <w:t>CLARK,</w:t>
      </w:r>
      <w:r w:rsidR="00482BB7" w:rsidRPr="00A17766">
        <w:rPr>
          <w:rFonts w:ascii="Times New Roman" w:hAnsi="Times New Roman" w:cs="Times New Roman"/>
          <w:sz w:val="24"/>
          <w:szCs w:val="24"/>
          <w:lang w:val="en-US"/>
        </w:rPr>
        <w:t xml:space="preserve"> Peter B.,</w:t>
      </w:r>
      <w:r w:rsidRPr="00A17766">
        <w:rPr>
          <w:rFonts w:ascii="Times New Roman" w:hAnsi="Times New Roman" w:cs="Times New Roman"/>
          <w:sz w:val="24"/>
          <w:szCs w:val="24"/>
          <w:lang w:val="en-US"/>
        </w:rPr>
        <w:t xml:space="preserve"> “Globalization and the Pursuit of a Shared Understanding of the Absolute: The Case of </w:t>
      </w:r>
      <w:proofErr w:type="spellStart"/>
      <w:r w:rsidRPr="00A17766">
        <w:rPr>
          <w:rFonts w:ascii="Times New Roman" w:hAnsi="Times New Roman" w:cs="Times New Roman"/>
          <w:sz w:val="24"/>
          <w:szCs w:val="24"/>
          <w:lang w:val="en-US"/>
        </w:rPr>
        <w:t>Soka</w:t>
      </w:r>
      <w:proofErr w:type="spellEnd"/>
      <w:r w:rsidRPr="00A17766">
        <w:rPr>
          <w:rFonts w:ascii="Times New Roman" w:hAnsi="Times New Roman" w:cs="Times New Roman"/>
          <w:sz w:val="24"/>
          <w:szCs w:val="24"/>
          <w:lang w:val="en-US"/>
        </w:rPr>
        <w:t xml:space="preserve"> Gakkai in Brazil”, in Linda </w:t>
      </w:r>
      <w:proofErr w:type="spellStart"/>
      <w:r w:rsidRPr="00A17766">
        <w:rPr>
          <w:rFonts w:ascii="Times New Roman" w:hAnsi="Times New Roman" w:cs="Times New Roman"/>
          <w:sz w:val="24"/>
          <w:szCs w:val="24"/>
          <w:lang w:val="en-US"/>
        </w:rPr>
        <w:t>Learman</w:t>
      </w:r>
      <w:proofErr w:type="spellEnd"/>
      <w:r w:rsidRPr="00A17766">
        <w:rPr>
          <w:rFonts w:ascii="Times New Roman" w:hAnsi="Times New Roman" w:cs="Times New Roman"/>
          <w:sz w:val="24"/>
          <w:szCs w:val="24"/>
          <w:lang w:val="en-US"/>
        </w:rPr>
        <w:t xml:space="preserve"> (a </w:t>
      </w:r>
      <w:proofErr w:type="spellStart"/>
      <w:r w:rsidRPr="00A17766">
        <w:rPr>
          <w:rFonts w:ascii="Times New Roman" w:hAnsi="Times New Roman" w:cs="Times New Roman"/>
          <w:sz w:val="24"/>
          <w:szCs w:val="24"/>
          <w:lang w:val="en-US"/>
        </w:rPr>
        <w:t>cura</w:t>
      </w:r>
      <w:proofErr w:type="spellEnd"/>
      <w:r w:rsidRPr="00A17766">
        <w:rPr>
          <w:rFonts w:ascii="Times New Roman" w:hAnsi="Times New Roman" w:cs="Times New Roman"/>
          <w:sz w:val="24"/>
          <w:szCs w:val="24"/>
          <w:lang w:val="en-US"/>
        </w:rPr>
        <w:t xml:space="preserve"> di), </w:t>
      </w:r>
      <w:r w:rsidRPr="00A17766">
        <w:rPr>
          <w:rFonts w:ascii="Times New Roman" w:hAnsi="Times New Roman" w:cs="Times New Roman"/>
          <w:i/>
          <w:iCs/>
          <w:sz w:val="24"/>
          <w:szCs w:val="24"/>
          <w:lang w:val="en-US"/>
        </w:rPr>
        <w:t xml:space="preserve">Buddhist Missionaries in the Era of Globalization, </w:t>
      </w:r>
      <w:r w:rsidRPr="00A17766">
        <w:rPr>
          <w:rFonts w:ascii="Times New Roman" w:hAnsi="Times New Roman" w:cs="Times New Roman"/>
          <w:sz w:val="24"/>
          <w:szCs w:val="24"/>
          <w:lang w:val="en-US"/>
        </w:rPr>
        <w:t>Hon</w:t>
      </w:r>
      <w:r w:rsidR="00E453D1">
        <w:rPr>
          <w:rFonts w:ascii="Times New Roman" w:hAnsi="Times New Roman" w:cs="Times New Roman"/>
          <w:sz w:val="24"/>
          <w:szCs w:val="24"/>
          <w:lang w:val="en-US"/>
        </w:rPr>
        <w:t>o</w:t>
      </w:r>
      <w:r w:rsidRPr="00A17766">
        <w:rPr>
          <w:rFonts w:ascii="Times New Roman" w:hAnsi="Times New Roman" w:cs="Times New Roman"/>
          <w:sz w:val="24"/>
          <w:szCs w:val="24"/>
          <w:lang w:val="en-US"/>
        </w:rPr>
        <w:t xml:space="preserve">lulu, University of Hawai’i </w:t>
      </w:r>
      <w:r w:rsidR="00E453D1">
        <w:rPr>
          <w:rFonts w:ascii="Times New Roman" w:hAnsi="Times New Roman" w:cs="Times New Roman"/>
          <w:sz w:val="24"/>
          <w:szCs w:val="24"/>
          <w:lang w:val="en-US"/>
        </w:rPr>
        <w:t>P</w:t>
      </w:r>
      <w:r w:rsidRPr="00A17766">
        <w:rPr>
          <w:rFonts w:ascii="Times New Roman" w:hAnsi="Times New Roman" w:cs="Times New Roman"/>
          <w:sz w:val="24"/>
          <w:szCs w:val="24"/>
          <w:lang w:val="en-US"/>
        </w:rPr>
        <w:t>ress, 2005, p</w:t>
      </w:r>
      <w:r w:rsidR="00BF3B83">
        <w:rPr>
          <w:rFonts w:ascii="Times New Roman" w:hAnsi="Times New Roman" w:cs="Times New Roman"/>
          <w:sz w:val="24"/>
          <w:szCs w:val="24"/>
          <w:lang w:val="en-US"/>
        </w:rPr>
        <w:t>p</w:t>
      </w:r>
      <w:r w:rsidRPr="00A17766">
        <w:rPr>
          <w:rFonts w:ascii="Times New Roman" w:hAnsi="Times New Roman" w:cs="Times New Roman"/>
          <w:sz w:val="24"/>
          <w:szCs w:val="24"/>
          <w:lang w:val="en-US"/>
        </w:rPr>
        <w:t xml:space="preserve">. </w:t>
      </w:r>
      <w:r w:rsidR="00D214EC">
        <w:rPr>
          <w:rFonts w:ascii="Times New Roman" w:hAnsi="Times New Roman" w:cs="Times New Roman"/>
          <w:sz w:val="24"/>
          <w:szCs w:val="24"/>
          <w:lang w:val="en-US"/>
        </w:rPr>
        <w:t>123-</w:t>
      </w:r>
      <w:r w:rsidRPr="00A17766">
        <w:rPr>
          <w:rFonts w:ascii="Times New Roman" w:hAnsi="Times New Roman" w:cs="Times New Roman"/>
          <w:sz w:val="24"/>
          <w:szCs w:val="24"/>
          <w:lang w:val="en-US"/>
        </w:rPr>
        <w:t>13</w:t>
      </w:r>
      <w:r w:rsidR="00D214EC">
        <w:rPr>
          <w:rFonts w:ascii="Times New Roman" w:hAnsi="Times New Roman" w:cs="Times New Roman"/>
          <w:sz w:val="24"/>
          <w:szCs w:val="24"/>
          <w:lang w:val="en-US"/>
        </w:rPr>
        <w:t>9</w:t>
      </w:r>
      <w:r w:rsidRPr="00A17766">
        <w:rPr>
          <w:rFonts w:ascii="Times New Roman" w:hAnsi="Times New Roman" w:cs="Times New Roman"/>
          <w:sz w:val="24"/>
          <w:szCs w:val="24"/>
          <w:lang w:val="en-US"/>
        </w:rPr>
        <w:t>.</w:t>
      </w:r>
    </w:p>
    <w:p w14:paraId="2C140318" w14:textId="3A535E91" w:rsidR="00A023AF" w:rsidRPr="00A17766" w:rsidRDefault="00A023AF" w:rsidP="00A17766">
      <w:pPr>
        <w:pStyle w:val="Paragrafoelenco"/>
        <w:numPr>
          <w:ilvl w:val="0"/>
          <w:numId w:val="3"/>
        </w:numPr>
        <w:spacing w:line="360" w:lineRule="auto"/>
        <w:jc w:val="both"/>
        <w:rPr>
          <w:rFonts w:ascii="Times New Roman" w:hAnsi="Times New Roman" w:cs="Times New Roman"/>
          <w:sz w:val="24"/>
          <w:szCs w:val="24"/>
          <w:lang w:val="en-US"/>
        </w:rPr>
      </w:pPr>
      <w:r w:rsidRPr="00A17766">
        <w:rPr>
          <w:rFonts w:ascii="Times New Roman" w:hAnsi="Times New Roman" w:cs="Times New Roman"/>
          <w:sz w:val="24"/>
          <w:szCs w:val="24"/>
          <w:lang w:val="en-US"/>
        </w:rPr>
        <w:t>COUTINHO BORNDHOLDT,</w:t>
      </w:r>
      <w:r w:rsidR="00482BB7" w:rsidRPr="00A17766">
        <w:rPr>
          <w:rFonts w:ascii="Times New Roman" w:hAnsi="Times New Roman" w:cs="Times New Roman"/>
          <w:sz w:val="24"/>
          <w:szCs w:val="24"/>
          <w:lang w:val="en-US"/>
        </w:rPr>
        <w:t xml:space="preserve"> </w:t>
      </w:r>
      <w:proofErr w:type="spellStart"/>
      <w:r w:rsidR="00482BB7" w:rsidRPr="00A17766">
        <w:rPr>
          <w:rFonts w:ascii="Times New Roman" w:hAnsi="Times New Roman" w:cs="Times New Roman"/>
          <w:sz w:val="24"/>
          <w:szCs w:val="24"/>
          <w:lang w:val="en-US"/>
        </w:rPr>
        <w:t>Suzana</w:t>
      </w:r>
      <w:proofErr w:type="spellEnd"/>
      <w:r w:rsidR="00482BB7" w:rsidRPr="00A17766">
        <w:rPr>
          <w:rFonts w:ascii="Times New Roman" w:hAnsi="Times New Roman" w:cs="Times New Roman"/>
          <w:sz w:val="24"/>
          <w:szCs w:val="24"/>
          <w:lang w:val="en-US"/>
        </w:rPr>
        <w:t xml:space="preserve"> Ramos,</w:t>
      </w:r>
      <w:r w:rsidRPr="00A17766">
        <w:rPr>
          <w:rFonts w:ascii="Times New Roman" w:hAnsi="Times New Roman" w:cs="Times New Roman"/>
          <w:sz w:val="24"/>
          <w:szCs w:val="24"/>
          <w:lang w:val="en-US"/>
        </w:rPr>
        <w:t xml:space="preserve"> “Chanting for Benefits: </w:t>
      </w:r>
      <w:proofErr w:type="spellStart"/>
      <w:r w:rsidRPr="00A17766">
        <w:rPr>
          <w:rFonts w:ascii="Times New Roman" w:hAnsi="Times New Roman" w:cs="Times New Roman"/>
          <w:sz w:val="24"/>
          <w:szCs w:val="24"/>
          <w:lang w:val="en-US"/>
        </w:rPr>
        <w:t>Soka</w:t>
      </w:r>
      <w:proofErr w:type="spellEnd"/>
      <w:r w:rsidRPr="00A17766">
        <w:rPr>
          <w:rFonts w:ascii="Times New Roman" w:hAnsi="Times New Roman" w:cs="Times New Roman"/>
          <w:sz w:val="24"/>
          <w:szCs w:val="24"/>
          <w:lang w:val="en-US"/>
        </w:rPr>
        <w:t xml:space="preserve"> Gakkai and prosperity in Brazil”, </w:t>
      </w:r>
      <w:r w:rsidRPr="00A17766">
        <w:rPr>
          <w:rFonts w:ascii="Times New Roman" w:hAnsi="Times New Roman" w:cs="Times New Roman"/>
          <w:i/>
          <w:iCs/>
          <w:sz w:val="24"/>
          <w:szCs w:val="24"/>
          <w:lang w:val="en-US"/>
        </w:rPr>
        <w:t>(Con)</w:t>
      </w:r>
      <w:proofErr w:type="spellStart"/>
      <w:r w:rsidRPr="00A17766">
        <w:rPr>
          <w:rFonts w:ascii="Times New Roman" w:hAnsi="Times New Roman" w:cs="Times New Roman"/>
          <w:i/>
          <w:iCs/>
          <w:sz w:val="24"/>
          <w:szCs w:val="24"/>
          <w:lang w:val="en-US"/>
        </w:rPr>
        <w:t>texstos</w:t>
      </w:r>
      <w:proofErr w:type="spellEnd"/>
      <w:r w:rsidRPr="00A17766">
        <w:rPr>
          <w:rFonts w:ascii="Times New Roman" w:hAnsi="Times New Roman" w:cs="Times New Roman"/>
          <w:i/>
          <w:iCs/>
          <w:sz w:val="24"/>
          <w:szCs w:val="24"/>
          <w:lang w:val="en-US"/>
        </w:rPr>
        <w:t xml:space="preserve">. </w:t>
      </w:r>
      <w:proofErr w:type="spellStart"/>
      <w:r w:rsidRPr="00A17766">
        <w:rPr>
          <w:rFonts w:ascii="Times New Roman" w:hAnsi="Times New Roman" w:cs="Times New Roman"/>
          <w:i/>
          <w:iCs/>
          <w:sz w:val="24"/>
          <w:szCs w:val="24"/>
          <w:lang w:val="en-US"/>
        </w:rPr>
        <w:t>Revista</w:t>
      </w:r>
      <w:proofErr w:type="spellEnd"/>
      <w:r w:rsidRPr="00A17766">
        <w:rPr>
          <w:rFonts w:ascii="Times New Roman" w:hAnsi="Times New Roman" w:cs="Times New Roman"/>
          <w:i/>
          <w:iCs/>
          <w:sz w:val="24"/>
          <w:szCs w:val="24"/>
          <w:lang w:val="en-US"/>
        </w:rPr>
        <w:t xml:space="preserve"> </w:t>
      </w:r>
      <w:proofErr w:type="spellStart"/>
      <w:r w:rsidRPr="00A17766">
        <w:rPr>
          <w:rFonts w:ascii="Times New Roman" w:hAnsi="Times New Roman" w:cs="Times New Roman"/>
          <w:i/>
          <w:iCs/>
          <w:sz w:val="24"/>
          <w:szCs w:val="24"/>
          <w:lang w:val="en-US"/>
        </w:rPr>
        <w:t>d’antropologia</w:t>
      </w:r>
      <w:proofErr w:type="spellEnd"/>
      <w:r w:rsidRPr="00A17766">
        <w:rPr>
          <w:rFonts w:ascii="Times New Roman" w:hAnsi="Times New Roman" w:cs="Times New Roman"/>
          <w:i/>
          <w:iCs/>
          <w:sz w:val="24"/>
          <w:szCs w:val="24"/>
          <w:lang w:val="en-US"/>
        </w:rPr>
        <w:t xml:space="preserve"> </w:t>
      </w:r>
      <w:proofErr w:type="spellStart"/>
      <w:r w:rsidRPr="00A17766">
        <w:rPr>
          <w:rFonts w:ascii="Times New Roman" w:hAnsi="Times New Roman" w:cs="Times New Roman"/>
          <w:i/>
          <w:iCs/>
          <w:sz w:val="24"/>
          <w:szCs w:val="24"/>
          <w:lang w:val="en-US"/>
        </w:rPr>
        <w:t>i</w:t>
      </w:r>
      <w:proofErr w:type="spellEnd"/>
      <w:r w:rsidRPr="00A17766">
        <w:rPr>
          <w:rFonts w:ascii="Times New Roman" w:hAnsi="Times New Roman" w:cs="Times New Roman"/>
          <w:i/>
          <w:iCs/>
          <w:sz w:val="24"/>
          <w:szCs w:val="24"/>
          <w:lang w:val="en-US"/>
        </w:rPr>
        <w:t xml:space="preserve"> </w:t>
      </w:r>
      <w:proofErr w:type="spellStart"/>
      <w:r w:rsidRPr="00A17766">
        <w:rPr>
          <w:rFonts w:ascii="Times New Roman" w:hAnsi="Times New Roman" w:cs="Times New Roman"/>
          <w:i/>
          <w:iCs/>
          <w:sz w:val="24"/>
          <w:szCs w:val="24"/>
          <w:lang w:val="en-US"/>
        </w:rPr>
        <w:t>investigació</w:t>
      </w:r>
      <w:proofErr w:type="spellEnd"/>
      <w:r w:rsidRPr="00A17766">
        <w:rPr>
          <w:rFonts w:ascii="Times New Roman" w:hAnsi="Times New Roman" w:cs="Times New Roman"/>
          <w:i/>
          <w:iCs/>
          <w:sz w:val="24"/>
          <w:szCs w:val="24"/>
          <w:lang w:val="en-US"/>
        </w:rPr>
        <w:t xml:space="preserve"> social</w:t>
      </w:r>
      <w:r w:rsidRPr="00A17766">
        <w:rPr>
          <w:rFonts w:ascii="Times New Roman" w:hAnsi="Times New Roman" w:cs="Times New Roman"/>
          <w:sz w:val="24"/>
          <w:szCs w:val="24"/>
          <w:lang w:val="en-US"/>
        </w:rPr>
        <w:t>, 4, 2010, p</w:t>
      </w:r>
      <w:r w:rsidR="00BF3B83">
        <w:rPr>
          <w:rFonts w:ascii="Times New Roman" w:hAnsi="Times New Roman" w:cs="Times New Roman"/>
          <w:sz w:val="24"/>
          <w:szCs w:val="24"/>
          <w:lang w:val="en-US"/>
        </w:rPr>
        <w:t>p</w:t>
      </w:r>
      <w:r w:rsidRPr="00A17766">
        <w:rPr>
          <w:rFonts w:ascii="Times New Roman" w:hAnsi="Times New Roman" w:cs="Times New Roman"/>
          <w:sz w:val="24"/>
          <w:szCs w:val="24"/>
          <w:lang w:val="en-US"/>
        </w:rPr>
        <w:t>. 6</w:t>
      </w:r>
      <w:r w:rsidR="00491BAD">
        <w:rPr>
          <w:rFonts w:ascii="Times New Roman" w:hAnsi="Times New Roman" w:cs="Times New Roman"/>
          <w:sz w:val="24"/>
          <w:szCs w:val="24"/>
          <w:lang w:val="en-US"/>
        </w:rPr>
        <w:t>4-79</w:t>
      </w:r>
      <w:r w:rsidRPr="00A17766">
        <w:rPr>
          <w:rFonts w:ascii="Times New Roman" w:hAnsi="Times New Roman" w:cs="Times New Roman"/>
          <w:sz w:val="24"/>
          <w:szCs w:val="24"/>
          <w:lang w:val="en-US"/>
        </w:rPr>
        <w:t>.</w:t>
      </w:r>
    </w:p>
    <w:p w14:paraId="588BE8E3" w14:textId="1D5DD4FE" w:rsidR="00482BB7" w:rsidRPr="00A17766" w:rsidRDefault="00482BB7" w:rsidP="00A17766">
      <w:pPr>
        <w:pStyle w:val="Paragrafoelenco"/>
        <w:numPr>
          <w:ilvl w:val="0"/>
          <w:numId w:val="3"/>
        </w:numPr>
        <w:spacing w:line="360" w:lineRule="auto"/>
        <w:jc w:val="both"/>
        <w:rPr>
          <w:rFonts w:ascii="Times New Roman" w:hAnsi="Times New Roman" w:cs="Times New Roman"/>
          <w:sz w:val="24"/>
          <w:szCs w:val="24"/>
          <w:lang w:val="en-US"/>
        </w:rPr>
      </w:pPr>
      <w:r w:rsidRPr="00A17766">
        <w:rPr>
          <w:rFonts w:ascii="Times New Roman" w:hAnsi="Times New Roman" w:cs="Times New Roman"/>
          <w:sz w:val="24"/>
          <w:szCs w:val="24"/>
          <w:lang w:val="en-US"/>
        </w:rPr>
        <w:t xml:space="preserve">COUTINHO BORNDHOLDT, </w:t>
      </w:r>
      <w:proofErr w:type="spellStart"/>
      <w:r w:rsidRPr="00A17766">
        <w:rPr>
          <w:rFonts w:ascii="Times New Roman" w:hAnsi="Times New Roman" w:cs="Times New Roman"/>
          <w:sz w:val="24"/>
          <w:szCs w:val="24"/>
          <w:lang w:val="en-US"/>
        </w:rPr>
        <w:t>Suzana</w:t>
      </w:r>
      <w:proofErr w:type="spellEnd"/>
      <w:r w:rsidRPr="00A17766">
        <w:rPr>
          <w:rFonts w:ascii="Times New Roman" w:hAnsi="Times New Roman" w:cs="Times New Roman"/>
          <w:sz w:val="24"/>
          <w:szCs w:val="24"/>
          <w:lang w:val="en-US"/>
        </w:rPr>
        <w:t xml:space="preserve"> Ramos, “</w:t>
      </w:r>
      <w:proofErr w:type="spellStart"/>
      <w:r w:rsidRPr="00A17766">
        <w:rPr>
          <w:rFonts w:ascii="Times New Roman" w:hAnsi="Times New Roman" w:cs="Times New Roman"/>
          <w:sz w:val="24"/>
          <w:szCs w:val="24"/>
          <w:lang w:val="en-US"/>
        </w:rPr>
        <w:t>Soka</w:t>
      </w:r>
      <w:proofErr w:type="spellEnd"/>
      <w:r w:rsidRPr="00A17766">
        <w:rPr>
          <w:rFonts w:ascii="Times New Roman" w:hAnsi="Times New Roman" w:cs="Times New Roman"/>
          <w:sz w:val="24"/>
          <w:szCs w:val="24"/>
          <w:lang w:val="en-US"/>
        </w:rPr>
        <w:t xml:space="preserve"> Gakkai: Buddhism and Strategies of Recruitment in South Brazil”, </w:t>
      </w:r>
      <w:proofErr w:type="spellStart"/>
      <w:r w:rsidRPr="00A17766">
        <w:rPr>
          <w:rFonts w:ascii="Times New Roman" w:hAnsi="Times New Roman" w:cs="Times New Roman"/>
          <w:i/>
          <w:iCs/>
          <w:sz w:val="24"/>
          <w:szCs w:val="24"/>
          <w:lang w:val="en-US"/>
        </w:rPr>
        <w:t>Revista</w:t>
      </w:r>
      <w:proofErr w:type="spellEnd"/>
      <w:r w:rsidRPr="00A17766">
        <w:rPr>
          <w:rFonts w:ascii="Times New Roman" w:hAnsi="Times New Roman" w:cs="Times New Roman"/>
          <w:i/>
          <w:iCs/>
          <w:sz w:val="24"/>
          <w:szCs w:val="24"/>
          <w:lang w:val="en-US"/>
        </w:rPr>
        <w:t xml:space="preserve"> de </w:t>
      </w:r>
      <w:proofErr w:type="spellStart"/>
      <w:r w:rsidRPr="00A17766">
        <w:rPr>
          <w:rFonts w:ascii="Times New Roman" w:hAnsi="Times New Roman" w:cs="Times New Roman"/>
          <w:i/>
          <w:iCs/>
          <w:sz w:val="24"/>
          <w:szCs w:val="24"/>
          <w:lang w:val="en-US"/>
        </w:rPr>
        <w:t>Estudos</w:t>
      </w:r>
      <w:proofErr w:type="spellEnd"/>
      <w:r w:rsidRPr="00A17766">
        <w:rPr>
          <w:rFonts w:ascii="Times New Roman" w:hAnsi="Times New Roman" w:cs="Times New Roman"/>
          <w:i/>
          <w:iCs/>
          <w:sz w:val="24"/>
          <w:szCs w:val="24"/>
          <w:lang w:val="en-US"/>
        </w:rPr>
        <w:t xml:space="preserve"> da </w:t>
      </w:r>
      <w:proofErr w:type="spellStart"/>
      <w:r w:rsidRPr="00A17766">
        <w:rPr>
          <w:rFonts w:ascii="Times New Roman" w:hAnsi="Times New Roman" w:cs="Times New Roman"/>
          <w:i/>
          <w:iCs/>
          <w:sz w:val="24"/>
          <w:szCs w:val="24"/>
          <w:lang w:val="en-US"/>
        </w:rPr>
        <w:t>Religião</w:t>
      </w:r>
      <w:proofErr w:type="spellEnd"/>
      <w:r w:rsidRPr="00A17766">
        <w:rPr>
          <w:rFonts w:ascii="Times New Roman" w:hAnsi="Times New Roman" w:cs="Times New Roman"/>
          <w:sz w:val="24"/>
          <w:szCs w:val="24"/>
          <w:lang w:val="en-US"/>
        </w:rPr>
        <w:t xml:space="preserve">, 2007, pp. </w:t>
      </w:r>
      <w:r w:rsidR="009240FF">
        <w:rPr>
          <w:rFonts w:ascii="Times New Roman" w:hAnsi="Times New Roman" w:cs="Times New Roman"/>
          <w:sz w:val="24"/>
          <w:szCs w:val="24"/>
          <w:lang w:val="en-US"/>
        </w:rPr>
        <w:t>80</w:t>
      </w:r>
      <w:r w:rsidRPr="00A17766">
        <w:rPr>
          <w:rFonts w:ascii="Times New Roman" w:hAnsi="Times New Roman" w:cs="Times New Roman"/>
          <w:sz w:val="24"/>
          <w:szCs w:val="24"/>
          <w:lang w:val="en-US"/>
        </w:rPr>
        <w:t>-9</w:t>
      </w:r>
      <w:r w:rsidR="009240FF">
        <w:rPr>
          <w:rFonts w:ascii="Times New Roman" w:hAnsi="Times New Roman" w:cs="Times New Roman"/>
          <w:sz w:val="24"/>
          <w:szCs w:val="24"/>
          <w:lang w:val="en-US"/>
        </w:rPr>
        <w:t>4</w:t>
      </w:r>
      <w:r w:rsidRPr="00A17766">
        <w:rPr>
          <w:rFonts w:ascii="Times New Roman" w:hAnsi="Times New Roman" w:cs="Times New Roman"/>
          <w:sz w:val="24"/>
          <w:szCs w:val="24"/>
          <w:lang w:val="en-US"/>
        </w:rPr>
        <w:t>.</w:t>
      </w:r>
    </w:p>
    <w:p w14:paraId="4DC57B48" w14:textId="09A28714" w:rsidR="00482BB7" w:rsidRPr="00A17766" w:rsidRDefault="00482BB7" w:rsidP="00A17766">
      <w:pPr>
        <w:pStyle w:val="Paragrafoelenco"/>
        <w:numPr>
          <w:ilvl w:val="0"/>
          <w:numId w:val="3"/>
        </w:numPr>
        <w:spacing w:line="360" w:lineRule="auto"/>
        <w:jc w:val="both"/>
        <w:rPr>
          <w:rFonts w:ascii="Times New Roman" w:hAnsi="Times New Roman" w:cs="Times New Roman"/>
          <w:sz w:val="24"/>
          <w:szCs w:val="24"/>
          <w:lang w:val="en-US"/>
        </w:rPr>
      </w:pPr>
      <w:r w:rsidRPr="00A17766">
        <w:rPr>
          <w:rFonts w:ascii="Times New Roman" w:hAnsi="Times New Roman" w:cs="Times New Roman"/>
          <w:sz w:val="24"/>
          <w:szCs w:val="24"/>
          <w:lang w:val="en-US"/>
        </w:rPr>
        <w:t xml:space="preserve">PEREIRA, Ronan Alves, “The Transplantation of </w:t>
      </w:r>
      <w:proofErr w:type="spellStart"/>
      <w:r w:rsidRPr="00A17766">
        <w:rPr>
          <w:rFonts w:ascii="Times New Roman" w:hAnsi="Times New Roman" w:cs="Times New Roman"/>
          <w:sz w:val="24"/>
          <w:szCs w:val="24"/>
          <w:lang w:val="en-US"/>
        </w:rPr>
        <w:t>Soka</w:t>
      </w:r>
      <w:proofErr w:type="spellEnd"/>
      <w:r w:rsidRPr="00A17766">
        <w:rPr>
          <w:rFonts w:ascii="Times New Roman" w:hAnsi="Times New Roman" w:cs="Times New Roman"/>
          <w:sz w:val="24"/>
          <w:szCs w:val="24"/>
          <w:lang w:val="en-US"/>
        </w:rPr>
        <w:t xml:space="preserve"> Gakkai to Brazil: Building ‘The Closest Organization to the Heart of Ikeda-Sensei’”, </w:t>
      </w:r>
      <w:r w:rsidRPr="00A17766">
        <w:rPr>
          <w:rFonts w:ascii="Times New Roman" w:hAnsi="Times New Roman" w:cs="Times New Roman"/>
          <w:i/>
          <w:iCs/>
          <w:sz w:val="24"/>
          <w:szCs w:val="24"/>
          <w:lang w:val="en-US"/>
        </w:rPr>
        <w:t>Japanese Journal of Religious Studies</w:t>
      </w:r>
      <w:r w:rsidRPr="00A17766">
        <w:rPr>
          <w:rFonts w:ascii="Times New Roman" w:hAnsi="Times New Roman" w:cs="Times New Roman"/>
          <w:sz w:val="24"/>
          <w:szCs w:val="24"/>
          <w:lang w:val="en-US"/>
        </w:rPr>
        <w:t>, 35, 1, 2008, pp. 9</w:t>
      </w:r>
      <w:r w:rsidR="009240FF">
        <w:rPr>
          <w:rFonts w:ascii="Times New Roman" w:hAnsi="Times New Roman" w:cs="Times New Roman"/>
          <w:sz w:val="24"/>
          <w:szCs w:val="24"/>
          <w:lang w:val="en-US"/>
        </w:rPr>
        <w:t>5</w:t>
      </w:r>
      <w:r w:rsidRPr="00A17766">
        <w:rPr>
          <w:rFonts w:ascii="Times New Roman" w:hAnsi="Times New Roman" w:cs="Times New Roman"/>
          <w:sz w:val="24"/>
          <w:szCs w:val="24"/>
          <w:lang w:val="en-US"/>
        </w:rPr>
        <w:t>-1</w:t>
      </w:r>
      <w:r w:rsidR="009240FF">
        <w:rPr>
          <w:rFonts w:ascii="Times New Roman" w:hAnsi="Times New Roman" w:cs="Times New Roman"/>
          <w:sz w:val="24"/>
          <w:szCs w:val="24"/>
          <w:lang w:val="en-US"/>
        </w:rPr>
        <w:t>13</w:t>
      </w:r>
      <w:r w:rsidRPr="00A17766">
        <w:rPr>
          <w:rFonts w:ascii="Times New Roman" w:hAnsi="Times New Roman" w:cs="Times New Roman"/>
          <w:sz w:val="24"/>
          <w:szCs w:val="24"/>
          <w:lang w:val="en-US"/>
        </w:rPr>
        <w:t>.</w:t>
      </w:r>
    </w:p>
    <w:p w14:paraId="2C175D90" w14:textId="2A21151E" w:rsidR="00482BB7" w:rsidRPr="00A17766" w:rsidRDefault="00482BB7" w:rsidP="00A17766">
      <w:pPr>
        <w:pStyle w:val="Paragrafoelenco"/>
        <w:numPr>
          <w:ilvl w:val="0"/>
          <w:numId w:val="3"/>
        </w:numPr>
        <w:spacing w:line="360" w:lineRule="auto"/>
        <w:jc w:val="both"/>
        <w:rPr>
          <w:rFonts w:ascii="Times New Roman" w:hAnsi="Times New Roman" w:cs="Times New Roman"/>
          <w:sz w:val="24"/>
          <w:szCs w:val="24"/>
          <w:lang w:val="en-US"/>
        </w:rPr>
      </w:pPr>
      <w:r w:rsidRPr="00A17766">
        <w:rPr>
          <w:rFonts w:ascii="Times New Roman" w:hAnsi="Times New Roman" w:cs="Times New Roman"/>
          <w:sz w:val="24"/>
          <w:szCs w:val="24"/>
          <w:lang w:val="en-US"/>
        </w:rPr>
        <w:t xml:space="preserve">SELKA, Stephen, “New Religious Movements in Brazil”, </w:t>
      </w:r>
      <w:r w:rsidRPr="00A17766">
        <w:rPr>
          <w:rFonts w:ascii="Times New Roman" w:hAnsi="Times New Roman" w:cs="Times New Roman"/>
          <w:i/>
          <w:iCs/>
          <w:sz w:val="24"/>
          <w:szCs w:val="24"/>
          <w:lang w:val="en-US"/>
        </w:rPr>
        <w:t xml:space="preserve">Nova </w:t>
      </w:r>
      <w:proofErr w:type="spellStart"/>
      <w:r w:rsidRPr="00A17766">
        <w:rPr>
          <w:rFonts w:ascii="Times New Roman" w:hAnsi="Times New Roman" w:cs="Times New Roman"/>
          <w:i/>
          <w:iCs/>
          <w:sz w:val="24"/>
          <w:szCs w:val="24"/>
          <w:lang w:val="en-US"/>
        </w:rPr>
        <w:t>Religio</w:t>
      </w:r>
      <w:proofErr w:type="spellEnd"/>
      <w:r w:rsidRPr="00A17766">
        <w:rPr>
          <w:rFonts w:ascii="Times New Roman" w:hAnsi="Times New Roman" w:cs="Times New Roman"/>
          <w:i/>
          <w:iCs/>
          <w:sz w:val="24"/>
          <w:szCs w:val="24"/>
          <w:lang w:val="en-US"/>
        </w:rPr>
        <w:t>: The Journal of Alternative and Emergent Religions</w:t>
      </w:r>
      <w:r w:rsidRPr="00A17766">
        <w:rPr>
          <w:rFonts w:ascii="Times New Roman" w:hAnsi="Times New Roman" w:cs="Times New Roman"/>
          <w:sz w:val="24"/>
          <w:szCs w:val="24"/>
          <w:lang w:val="en-US"/>
        </w:rPr>
        <w:t>, 15, 4, 2012, p</w:t>
      </w:r>
      <w:r w:rsidR="00BF3B83">
        <w:rPr>
          <w:rFonts w:ascii="Times New Roman" w:hAnsi="Times New Roman" w:cs="Times New Roman"/>
          <w:sz w:val="24"/>
          <w:szCs w:val="24"/>
          <w:lang w:val="en-US"/>
        </w:rPr>
        <w:t>p</w:t>
      </w:r>
      <w:r w:rsidRPr="00A17766">
        <w:rPr>
          <w:rFonts w:ascii="Times New Roman" w:hAnsi="Times New Roman" w:cs="Times New Roman"/>
          <w:sz w:val="24"/>
          <w:szCs w:val="24"/>
          <w:lang w:val="en-US"/>
        </w:rPr>
        <w:t xml:space="preserve">. </w:t>
      </w:r>
      <w:r w:rsidR="00D214EC">
        <w:rPr>
          <w:rFonts w:ascii="Times New Roman" w:hAnsi="Times New Roman" w:cs="Times New Roman"/>
          <w:sz w:val="24"/>
          <w:szCs w:val="24"/>
          <w:lang w:val="en-US"/>
        </w:rPr>
        <w:t>3-12</w:t>
      </w:r>
      <w:r w:rsidRPr="00A17766">
        <w:rPr>
          <w:rFonts w:ascii="Times New Roman" w:hAnsi="Times New Roman" w:cs="Times New Roman"/>
          <w:sz w:val="24"/>
          <w:szCs w:val="24"/>
          <w:lang w:val="en-US"/>
        </w:rPr>
        <w:t>.</w:t>
      </w:r>
    </w:p>
    <w:p w14:paraId="176D2014" w14:textId="5288EF98" w:rsidR="00482BB7" w:rsidRPr="00A17766" w:rsidRDefault="00482BB7" w:rsidP="00A17766">
      <w:pPr>
        <w:pStyle w:val="Paragrafoelenco"/>
        <w:numPr>
          <w:ilvl w:val="0"/>
          <w:numId w:val="3"/>
        </w:numPr>
        <w:spacing w:line="360" w:lineRule="auto"/>
        <w:jc w:val="both"/>
        <w:rPr>
          <w:rFonts w:ascii="Times New Roman" w:hAnsi="Times New Roman" w:cs="Times New Roman"/>
          <w:sz w:val="24"/>
          <w:szCs w:val="24"/>
          <w:lang w:val="en-US"/>
        </w:rPr>
      </w:pPr>
      <w:r w:rsidRPr="00A17766">
        <w:rPr>
          <w:rFonts w:ascii="Times New Roman" w:hAnsi="Times New Roman" w:cs="Times New Roman"/>
          <w:sz w:val="24"/>
          <w:szCs w:val="24"/>
          <w:lang w:val="en-US"/>
        </w:rPr>
        <w:t xml:space="preserve">SHIMAZONO, Susumu, </w:t>
      </w:r>
      <w:proofErr w:type="gramStart"/>
      <w:r w:rsidRPr="00A17766">
        <w:rPr>
          <w:rFonts w:ascii="Times New Roman" w:hAnsi="Times New Roman" w:cs="Times New Roman"/>
          <w:i/>
          <w:iCs/>
          <w:sz w:val="24"/>
          <w:szCs w:val="24"/>
          <w:lang w:val="en-US"/>
        </w:rPr>
        <w:t>From  Salvation</w:t>
      </w:r>
      <w:proofErr w:type="gramEnd"/>
      <w:r w:rsidRPr="00A17766">
        <w:rPr>
          <w:rFonts w:ascii="Times New Roman" w:hAnsi="Times New Roman" w:cs="Times New Roman"/>
          <w:i/>
          <w:iCs/>
          <w:sz w:val="24"/>
          <w:szCs w:val="24"/>
          <w:lang w:val="en-US"/>
        </w:rPr>
        <w:t xml:space="preserve">  to  Spirituality,  Popular  Religious  Movements  in  Modern  Japan</w:t>
      </w:r>
      <w:r w:rsidRPr="00A17766">
        <w:rPr>
          <w:rFonts w:ascii="Times New Roman" w:hAnsi="Times New Roman" w:cs="Times New Roman"/>
          <w:sz w:val="24"/>
          <w:szCs w:val="24"/>
          <w:lang w:val="en-US"/>
        </w:rPr>
        <w:t>,  Trans Pacific Press, Melbourne, 2004.</w:t>
      </w:r>
    </w:p>
    <w:p w14:paraId="50744CAC" w14:textId="27AC6327" w:rsidR="00482BB7" w:rsidRDefault="00482BB7" w:rsidP="00A17766">
      <w:pPr>
        <w:pStyle w:val="Paragrafoelenco"/>
        <w:numPr>
          <w:ilvl w:val="0"/>
          <w:numId w:val="3"/>
        </w:numPr>
        <w:spacing w:line="360" w:lineRule="auto"/>
        <w:jc w:val="both"/>
        <w:rPr>
          <w:rFonts w:ascii="Times New Roman" w:hAnsi="Times New Roman" w:cs="Times New Roman"/>
          <w:sz w:val="24"/>
          <w:szCs w:val="24"/>
          <w:lang w:val="en-US"/>
        </w:rPr>
      </w:pPr>
      <w:r w:rsidRPr="00A17766">
        <w:rPr>
          <w:rFonts w:ascii="Times New Roman" w:hAnsi="Times New Roman" w:cs="Times New Roman"/>
          <w:sz w:val="24"/>
          <w:szCs w:val="24"/>
          <w:lang w:val="en-US"/>
        </w:rPr>
        <w:t xml:space="preserve">WATANABE, Masako, “The Development of Japanese New Religions in Brazil and Their Propagation in a Foreign Culture”, </w:t>
      </w:r>
      <w:r w:rsidRPr="00A17766">
        <w:rPr>
          <w:rFonts w:ascii="Times New Roman" w:hAnsi="Times New Roman" w:cs="Times New Roman"/>
          <w:i/>
          <w:iCs/>
          <w:sz w:val="24"/>
          <w:szCs w:val="24"/>
          <w:lang w:val="en-US"/>
        </w:rPr>
        <w:t>Japanese Journal of Religious Studies</w:t>
      </w:r>
      <w:r w:rsidRPr="00A17766">
        <w:rPr>
          <w:rFonts w:ascii="Times New Roman" w:hAnsi="Times New Roman" w:cs="Times New Roman"/>
          <w:sz w:val="24"/>
          <w:szCs w:val="24"/>
          <w:lang w:val="en-US"/>
        </w:rPr>
        <w:t>, 35, 1, 2008, p</w:t>
      </w:r>
      <w:r w:rsidR="00BF3B83">
        <w:rPr>
          <w:rFonts w:ascii="Times New Roman" w:hAnsi="Times New Roman" w:cs="Times New Roman"/>
          <w:sz w:val="24"/>
          <w:szCs w:val="24"/>
          <w:lang w:val="en-US"/>
        </w:rPr>
        <w:t>p</w:t>
      </w:r>
      <w:r w:rsidRPr="00A17766">
        <w:rPr>
          <w:rFonts w:ascii="Times New Roman" w:hAnsi="Times New Roman" w:cs="Times New Roman"/>
          <w:sz w:val="24"/>
          <w:szCs w:val="24"/>
          <w:lang w:val="en-US"/>
        </w:rPr>
        <w:t>. 1</w:t>
      </w:r>
      <w:r w:rsidR="00491BAD">
        <w:rPr>
          <w:rFonts w:ascii="Times New Roman" w:hAnsi="Times New Roman" w:cs="Times New Roman"/>
          <w:sz w:val="24"/>
          <w:szCs w:val="24"/>
          <w:lang w:val="en-US"/>
        </w:rPr>
        <w:t>15-144</w:t>
      </w:r>
      <w:r w:rsidRPr="00A17766">
        <w:rPr>
          <w:rFonts w:ascii="Times New Roman" w:hAnsi="Times New Roman" w:cs="Times New Roman"/>
          <w:sz w:val="24"/>
          <w:szCs w:val="24"/>
          <w:lang w:val="en-US"/>
        </w:rPr>
        <w:t>.</w:t>
      </w:r>
    </w:p>
    <w:p w14:paraId="6DB98895" w14:textId="4A61CD3B" w:rsidR="003D7A5F" w:rsidRDefault="003D7A5F" w:rsidP="003D7A5F">
      <w:pPr>
        <w:spacing w:line="360" w:lineRule="auto"/>
        <w:jc w:val="both"/>
        <w:rPr>
          <w:rFonts w:ascii="Times New Roman" w:hAnsi="Times New Roman" w:cs="Times New Roman"/>
          <w:sz w:val="24"/>
          <w:szCs w:val="24"/>
          <w:lang w:val="en-US"/>
        </w:rPr>
      </w:pPr>
    </w:p>
    <w:p w14:paraId="250B3FB4" w14:textId="03CB1A36" w:rsidR="003D7A5F" w:rsidRPr="003D7A5F" w:rsidRDefault="003D7A5F" w:rsidP="003D7A5F">
      <w:pPr>
        <w:spacing w:line="360" w:lineRule="auto"/>
        <w:jc w:val="both"/>
        <w:rPr>
          <w:rFonts w:ascii="Times New Roman" w:hAnsi="Times New Roman" w:cs="Times New Roman"/>
          <w:b/>
          <w:bCs/>
          <w:sz w:val="24"/>
          <w:szCs w:val="24"/>
          <w:lang w:val="en-US"/>
        </w:rPr>
      </w:pPr>
      <w:r w:rsidRPr="003D7A5F">
        <w:rPr>
          <w:rFonts w:ascii="Times New Roman" w:hAnsi="Times New Roman" w:cs="Times New Roman"/>
          <w:b/>
          <w:bCs/>
          <w:sz w:val="24"/>
          <w:szCs w:val="24"/>
          <w:lang w:val="en-US"/>
        </w:rPr>
        <w:lastRenderedPageBreak/>
        <w:t>SITOGRAFIA</w:t>
      </w:r>
    </w:p>
    <w:p w14:paraId="21B9390D" w14:textId="318B62E2" w:rsidR="003D7A5F" w:rsidRDefault="003D7A5F" w:rsidP="003D7A5F">
      <w:pPr>
        <w:pStyle w:val="Paragrafoelenco"/>
        <w:numPr>
          <w:ilvl w:val="0"/>
          <w:numId w:val="3"/>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Soka</w:t>
      </w:r>
      <w:proofErr w:type="spellEnd"/>
      <w:r>
        <w:rPr>
          <w:rFonts w:ascii="Times New Roman" w:hAnsi="Times New Roman" w:cs="Times New Roman"/>
          <w:sz w:val="24"/>
          <w:szCs w:val="24"/>
          <w:lang w:val="en-US"/>
        </w:rPr>
        <w:t xml:space="preserve"> Gakkai International:</w:t>
      </w:r>
      <w:r w:rsidR="006C388A">
        <w:rPr>
          <w:rFonts w:ascii="Times New Roman" w:hAnsi="Times New Roman" w:cs="Times New Roman"/>
          <w:sz w:val="24"/>
          <w:szCs w:val="24"/>
          <w:lang w:val="en-US"/>
        </w:rPr>
        <w:t xml:space="preserve"> </w:t>
      </w:r>
      <w:hyperlink r:id="rId7" w:history="1">
        <w:r w:rsidR="006C388A" w:rsidRPr="00BE3776">
          <w:rPr>
            <w:rStyle w:val="Collegamentoipertestuale"/>
            <w:rFonts w:ascii="Times New Roman" w:hAnsi="Times New Roman" w:cs="Times New Roman"/>
            <w:sz w:val="24"/>
            <w:szCs w:val="24"/>
            <w:lang w:val="en-US"/>
          </w:rPr>
          <w:t>https://www.sgi.org/</w:t>
        </w:r>
      </w:hyperlink>
      <w:r w:rsidR="006C388A">
        <w:rPr>
          <w:rFonts w:ascii="Times New Roman" w:hAnsi="Times New Roman" w:cs="Times New Roman"/>
          <w:sz w:val="24"/>
          <w:szCs w:val="24"/>
          <w:lang w:val="en-US"/>
        </w:rPr>
        <w:t xml:space="preserve"> </w:t>
      </w:r>
    </w:p>
    <w:p w14:paraId="224898DF" w14:textId="415CF56F" w:rsidR="003D7A5F" w:rsidRPr="003D7A5F" w:rsidRDefault="003D7A5F" w:rsidP="003D7A5F">
      <w:pPr>
        <w:pStyle w:val="Paragrafoelenco"/>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Instituto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Brasiliero</w:t>
      </w:r>
      <w:proofErr w:type="spellEnd"/>
      <w:r>
        <w:rPr>
          <w:rFonts w:ascii="Times New Roman" w:hAnsi="Times New Roman" w:cs="Times New Roman"/>
          <w:sz w:val="24"/>
          <w:szCs w:val="24"/>
        </w:rPr>
        <w:t xml:space="preserve"> de Geografia e </w:t>
      </w:r>
      <w:proofErr w:type="spellStart"/>
      <w:r>
        <w:rPr>
          <w:rFonts w:ascii="Times New Roman" w:hAnsi="Times New Roman" w:cs="Times New Roman"/>
          <w:sz w:val="24"/>
          <w:szCs w:val="24"/>
        </w:rPr>
        <w:t>Estat</w:t>
      </w:r>
      <w:r w:rsidRPr="0036671E">
        <w:rPr>
          <w:rFonts w:ascii="Times New Roman" w:hAnsi="Times New Roman" w:cs="Times New Roman"/>
          <w:sz w:val="24"/>
          <w:szCs w:val="24"/>
        </w:rPr>
        <w:t>í</w:t>
      </w:r>
      <w:r>
        <w:rPr>
          <w:rFonts w:ascii="Times New Roman" w:hAnsi="Times New Roman" w:cs="Times New Roman"/>
          <w:sz w:val="24"/>
          <w:szCs w:val="24"/>
        </w:rPr>
        <w:t>stica</w:t>
      </w:r>
      <w:proofErr w:type="spellEnd"/>
      <w:r>
        <w:rPr>
          <w:rFonts w:ascii="Times New Roman" w:hAnsi="Times New Roman" w:cs="Times New Roman"/>
          <w:sz w:val="24"/>
          <w:szCs w:val="24"/>
        </w:rPr>
        <w:t>:</w:t>
      </w:r>
      <w:r w:rsidR="00066BF5">
        <w:rPr>
          <w:rFonts w:ascii="Times New Roman" w:hAnsi="Times New Roman" w:cs="Times New Roman"/>
          <w:sz w:val="24"/>
          <w:szCs w:val="24"/>
        </w:rPr>
        <w:t xml:space="preserve"> </w:t>
      </w:r>
      <w:hyperlink r:id="rId8" w:history="1">
        <w:r w:rsidR="00066BF5" w:rsidRPr="00290533">
          <w:rPr>
            <w:rStyle w:val="Collegamentoipertestuale"/>
            <w:rFonts w:ascii="Times New Roman" w:hAnsi="Times New Roman" w:cs="Times New Roman"/>
            <w:sz w:val="24"/>
            <w:szCs w:val="24"/>
          </w:rPr>
          <w:t>https://www.ibge.gov.br/</w:t>
        </w:r>
      </w:hyperlink>
      <w:r w:rsidR="00066BF5">
        <w:rPr>
          <w:rFonts w:ascii="Times New Roman" w:hAnsi="Times New Roman" w:cs="Times New Roman"/>
          <w:sz w:val="24"/>
          <w:szCs w:val="24"/>
        </w:rPr>
        <w:t xml:space="preserve"> </w:t>
      </w:r>
    </w:p>
    <w:p w14:paraId="4C575786" w14:textId="77777777" w:rsidR="00482BB7" w:rsidRPr="003D7A5F" w:rsidRDefault="00482BB7" w:rsidP="00A023AF">
      <w:pPr>
        <w:spacing w:line="360" w:lineRule="auto"/>
        <w:jc w:val="both"/>
        <w:rPr>
          <w:rFonts w:ascii="Times New Roman" w:hAnsi="Times New Roman" w:cs="Times New Roman"/>
          <w:sz w:val="24"/>
          <w:szCs w:val="24"/>
        </w:rPr>
      </w:pPr>
    </w:p>
    <w:sectPr w:rsidR="00482BB7" w:rsidRPr="003D7A5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31C54" w14:textId="77777777" w:rsidR="00F634C7" w:rsidRDefault="00F634C7" w:rsidP="00984A77">
      <w:pPr>
        <w:spacing w:after="0" w:line="240" w:lineRule="auto"/>
      </w:pPr>
      <w:r>
        <w:separator/>
      </w:r>
    </w:p>
  </w:endnote>
  <w:endnote w:type="continuationSeparator" w:id="0">
    <w:p w14:paraId="0A62451D" w14:textId="77777777" w:rsidR="00F634C7" w:rsidRDefault="00F634C7" w:rsidP="0098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F7C41" w14:textId="77777777" w:rsidR="00F634C7" w:rsidRDefault="00F634C7" w:rsidP="00984A77">
      <w:pPr>
        <w:spacing w:after="0" w:line="240" w:lineRule="auto"/>
      </w:pPr>
      <w:r>
        <w:separator/>
      </w:r>
    </w:p>
  </w:footnote>
  <w:footnote w:type="continuationSeparator" w:id="0">
    <w:p w14:paraId="38B52256" w14:textId="77777777" w:rsidR="00F634C7" w:rsidRDefault="00F634C7" w:rsidP="00984A77">
      <w:pPr>
        <w:spacing w:after="0" w:line="240" w:lineRule="auto"/>
      </w:pPr>
      <w:r>
        <w:continuationSeparator/>
      </w:r>
    </w:p>
  </w:footnote>
  <w:footnote w:id="1">
    <w:p w14:paraId="4E0C414D" w14:textId="19555471" w:rsidR="00984A77" w:rsidRPr="00A54079" w:rsidRDefault="00984A77">
      <w:pPr>
        <w:pStyle w:val="Testonotaapidipagina"/>
        <w:rPr>
          <w:lang w:val="en-US"/>
        </w:rPr>
      </w:pPr>
      <w:r>
        <w:rPr>
          <w:rStyle w:val="Rimandonotaapidipagina"/>
        </w:rPr>
        <w:footnoteRef/>
      </w:r>
      <w:r w:rsidRPr="00A54079">
        <w:rPr>
          <w:lang w:val="en-US"/>
        </w:rPr>
        <w:t xml:space="preserve"> </w:t>
      </w:r>
      <w:r w:rsidR="00A54079" w:rsidRPr="00407E5F">
        <w:rPr>
          <w:rFonts w:ascii="Times New Roman" w:hAnsi="Times New Roman" w:cs="Times New Roman"/>
          <w:lang w:val="en-US"/>
        </w:rPr>
        <w:t xml:space="preserve">Susumu </w:t>
      </w:r>
      <w:r w:rsidR="00A54079" w:rsidRPr="00407E5F">
        <w:rPr>
          <w:rFonts w:ascii="Times New Roman" w:hAnsi="Times New Roman" w:cs="Times New Roman"/>
          <w:smallCaps/>
          <w:lang w:val="en-US"/>
        </w:rPr>
        <w:t>SHIMAZONO</w:t>
      </w:r>
      <w:r w:rsidR="00A54079" w:rsidRPr="00407E5F">
        <w:rPr>
          <w:rFonts w:ascii="Times New Roman" w:hAnsi="Times New Roman" w:cs="Times New Roman"/>
          <w:lang w:val="en-US"/>
        </w:rPr>
        <w:t xml:space="preserve">, </w:t>
      </w:r>
      <w:proofErr w:type="gramStart"/>
      <w:r w:rsidR="00A54079" w:rsidRPr="005750B2">
        <w:rPr>
          <w:rFonts w:ascii="Times New Roman" w:hAnsi="Times New Roman" w:cs="Times New Roman"/>
          <w:i/>
          <w:iCs/>
          <w:lang w:val="en-US"/>
        </w:rPr>
        <w:t>From  Salvation</w:t>
      </w:r>
      <w:proofErr w:type="gramEnd"/>
      <w:r w:rsidR="00A54079" w:rsidRPr="005750B2">
        <w:rPr>
          <w:rFonts w:ascii="Times New Roman" w:hAnsi="Times New Roman" w:cs="Times New Roman"/>
          <w:i/>
          <w:iCs/>
          <w:lang w:val="en-US"/>
        </w:rPr>
        <w:t xml:space="preserve">  to  Spirituality,  Popular  Religious  Movements  in  Modern  Japan</w:t>
      </w:r>
      <w:r w:rsidR="00A54079" w:rsidRPr="00407E5F">
        <w:rPr>
          <w:rFonts w:ascii="Times New Roman" w:hAnsi="Times New Roman" w:cs="Times New Roman"/>
          <w:lang w:val="en-US"/>
        </w:rPr>
        <w:t>,  Trans Pacific Press, Melbourne, 2004, p. 79.</w:t>
      </w:r>
    </w:p>
  </w:footnote>
  <w:footnote w:id="2">
    <w:p w14:paraId="3CD26012" w14:textId="6A218517" w:rsidR="00984A77" w:rsidRPr="008B7C2E" w:rsidRDefault="00984A77">
      <w:pPr>
        <w:pStyle w:val="Testonotaapidipagina"/>
      </w:pPr>
      <w:r>
        <w:rPr>
          <w:rStyle w:val="Rimandonotaapidipagina"/>
        </w:rPr>
        <w:footnoteRef/>
      </w:r>
      <w:r w:rsidRPr="00250BC9">
        <w:t xml:space="preserve"> </w:t>
      </w:r>
      <w:r w:rsidR="008B7C2E" w:rsidRPr="008B7C2E">
        <w:rPr>
          <w:rFonts w:ascii="Times New Roman" w:hAnsi="Times New Roman" w:cs="Times New Roman"/>
        </w:rPr>
        <w:t>Dal sito di Soka Gakkai International, sezione “SGI: A Snapshot”,</w:t>
      </w:r>
      <w:r w:rsidR="001475A9" w:rsidRPr="001475A9">
        <w:t xml:space="preserve"> </w:t>
      </w:r>
      <w:hyperlink r:id="rId1" w:history="1">
        <w:r w:rsidR="001475A9" w:rsidRPr="00912566">
          <w:rPr>
            <w:rStyle w:val="Collegamentoipertestuale"/>
            <w:rFonts w:ascii="Times New Roman" w:hAnsi="Times New Roman" w:cs="Times New Roman"/>
          </w:rPr>
          <w:t>https://www.sgi.org/snapshot/</w:t>
        </w:r>
      </w:hyperlink>
      <w:r w:rsidR="008B7C2E" w:rsidRPr="008B7C2E">
        <w:rPr>
          <w:rFonts w:ascii="Times New Roman" w:hAnsi="Times New Roman" w:cs="Times New Roman"/>
        </w:rPr>
        <w:t>,</w:t>
      </w:r>
      <w:r w:rsidR="001475A9">
        <w:rPr>
          <w:rFonts w:ascii="Times New Roman" w:hAnsi="Times New Roman" w:cs="Times New Roman"/>
        </w:rPr>
        <w:t xml:space="preserve"> </w:t>
      </w:r>
      <w:r w:rsidR="00280F38">
        <w:rPr>
          <w:rFonts w:ascii="Times New Roman" w:hAnsi="Times New Roman" w:cs="Times New Roman"/>
        </w:rPr>
        <w:t>ultimo accesso</w:t>
      </w:r>
      <w:r w:rsidR="00546C97">
        <w:rPr>
          <w:rFonts w:ascii="Times New Roman" w:hAnsi="Times New Roman" w:cs="Times New Roman"/>
        </w:rPr>
        <w:t xml:space="preserve"> </w:t>
      </w:r>
      <w:r w:rsidR="008B7C2E" w:rsidRPr="008B7C2E">
        <w:rPr>
          <w:rFonts w:ascii="Times New Roman" w:hAnsi="Times New Roman" w:cs="Times New Roman"/>
        </w:rPr>
        <w:t>27/04/2020</w:t>
      </w:r>
      <w:r w:rsidR="006A0C67">
        <w:rPr>
          <w:rFonts w:ascii="Times New Roman" w:hAnsi="Times New Roman" w:cs="Times New Roman"/>
        </w:rPr>
        <w:t>.</w:t>
      </w:r>
    </w:p>
  </w:footnote>
  <w:footnote w:id="3">
    <w:p w14:paraId="6D69C863" w14:textId="2852D867" w:rsidR="00984A77" w:rsidRPr="00250BC9" w:rsidRDefault="00984A77">
      <w:pPr>
        <w:pStyle w:val="Testonotaapidipagina"/>
      </w:pPr>
      <w:r>
        <w:rPr>
          <w:rStyle w:val="Rimandonotaapidipagina"/>
        </w:rPr>
        <w:footnoteRef/>
      </w:r>
      <w:r w:rsidRPr="00250BC9">
        <w:t xml:space="preserve"> </w:t>
      </w:r>
      <w:r w:rsidR="008B7C2E" w:rsidRPr="008B7C2E">
        <w:rPr>
          <w:rFonts w:ascii="Times New Roman" w:hAnsi="Times New Roman" w:cs="Times New Roman"/>
        </w:rPr>
        <w:t>Dal sito di Soka Gakkai International, sezione “SGI: Membership”,</w:t>
      </w:r>
      <w:r w:rsidR="001475A9" w:rsidRPr="001475A9">
        <w:t xml:space="preserve"> </w:t>
      </w:r>
      <w:hyperlink r:id="rId2" w:history="1">
        <w:r w:rsidR="001475A9" w:rsidRPr="00912566">
          <w:rPr>
            <w:rStyle w:val="Collegamentoipertestuale"/>
            <w:rFonts w:ascii="Times New Roman" w:hAnsi="Times New Roman" w:cs="Times New Roman"/>
          </w:rPr>
          <w:t>https://www.sgi.org/snapshot/sgi-membership.html</w:t>
        </w:r>
      </w:hyperlink>
      <w:r w:rsidR="008B7C2E" w:rsidRPr="008B7C2E">
        <w:rPr>
          <w:rFonts w:ascii="Times New Roman" w:hAnsi="Times New Roman" w:cs="Times New Roman"/>
        </w:rPr>
        <w:t>,</w:t>
      </w:r>
      <w:r w:rsidR="001475A9">
        <w:rPr>
          <w:rFonts w:ascii="Times New Roman" w:hAnsi="Times New Roman" w:cs="Times New Roman"/>
        </w:rPr>
        <w:t xml:space="preserve"> </w:t>
      </w:r>
      <w:r w:rsidR="00280F38">
        <w:rPr>
          <w:rFonts w:ascii="Times New Roman" w:hAnsi="Times New Roman" w:cs="Times New Roman"/>
        </w:rPr>
        <w:t>ultimo accesso</w:t>
      </w:r>
      <w:r w:rsidR="008B7C2E" w:rsidRPr="008B7C2E">
        <w:rPr>
          <w:rFonts w:ascii="Times New Roman" w:hAnsi="Times New Roman" w:cs="Times New Roman"/>
        </w:rPr>
        <w:t xml:space="preserve"> 27/04/2020</w:t>
      </w:r>
      <w:r w:rsidR="006A0C67">
        <w:rPr>
          <w:rFonts w:ascii="Times New Roman" w:hAnsi="Times New Roman" w:cs="Times New Roman"/>
        </w:rPr>
        <w:t>.</w:t>
      </w:r>
    </w:p>
  </w:footnote>
  <w:footnote w:id="4">
    <w:p w14:paraId="0CD128D3" w14:textId="388FF105" w:rsidR="00D754C9" w:rsidRPr="001F2948" w:rsidRDefault="00D754C9">
      <w:pPr>
        <w:pStyle w:val="Testonotaapidipagina"/>
      </w:pPr>
      <w:r>
        <w:rPr>
          <w:rStyle w:val="Rimandonotaapidipagina"/>
        </w:rPr>
        <w:footnoteRef/>
      </w:r>
      <w:r w:rsidRPr="001F2948">
        <w:t xml:space="preserve"> </w:t>
      </w:r>
      <w:r w:rsidR="001F2948" w:rsidRPr="001F2948">
        <w:rPr>
          <w:rFonts w:ascii="Times New Roman" w:hAnsi="Times New Roman" w:cs="Times New Roman"/>
        </w:rPr>
        <w:t>Dal sito dell’IBGE,</w:t>
      </w:r>
      <w:r w:rsidR="001475A9">
        <w:rPr>
          <w:rFonts w:ascii="Times New Roman" w:hAnsi="Times New Roman" w:cs="Times New Roman"/>
        </w:rPr>
        <w:t xml:space="preserve"> </w:t>
      </w:r>
      <w:hyperlink r:id="rId3" w:history="1">
        <w:r w:rsidR="001475A9" w:rsidRPr="00912566">
          <w:rPr>
            <w:rStyle w:val="Collegamentoipertestuale"/>
            <w:rFonts w:ascii="Times New Roman" w:hAnsi="Times New Roman" w:cs="Times New Roman"/>
          </w:rPr>
          <w:t>https://censo2010.ibge.gov.br/noticias-censo?id=3&amp;idnoticia=2170&amp;view=noticia</w:t>
        </w:r>
      </w:hyperlink>
      <w:r w:rsidR="00487A23">
        <w:rPr>
          <w:rFonts w:ascii="Times New Roman" w:hAnsi="Times New Roman" w:cs="Times New Roman"/>
        </w:rPr>
        <w:t>,</w:t>
      </w:r>
      <w:r w:rsidR="008B7C2E">
        <w:rPr>
          <w:rFonts w:ascii="Times New Roman" w:hAnsi="Times New Roman" w:cs="Times New Roman"/>
        </w:rPr>
        <w:t xml:space="preserve"> </w:t>
      </w:r>
      <w:r w:rsidR="00280F38">
        <w:rPr>
          <w:rFonts w:ascii="Times New Roman" w:hAnsi="Times New Roman" w:cs="Times New Roman"/>
        </w:rPr>
        <w:t>ultimo accesso</w:t>
      </w:r>
      <w:r w:rsidR="001F2948" w:rsidRPr="001F2948">
        <w:rPr>
          <w:rFonts w:ascii="Times New Roman" w:hAnsi="Times New Roman" w:cs="Times New Roman"/>
        </w:rPr>
        <w:t xml:space="preserve"> 29/04/2020</w:t>
      </w:r>
      <w:r w:rsidR="006A0C67">
        <w:rPr>
          <w:rFonts w:ascii="Times New Roman" w:hAnsi="Times New Roman" w:cs="Times New Roman"/>
        </w:rPr>
        <w:t>.</w:t>
      </w:r>
    </w:p>
  </w:footnote>
  <w:footnote w:id="5">
    <w:p w14:paraId="2695397A" w14:textId="1792A7CB" w:rsidR="0099101E" w:rsidRPr="000568A6" w:rsidRDefault="0099101E" w:rsidP="000568A6">
      <w:pPr>
        <w:pStyle w:val="Testonotaapidipagina"/>
        <w:rPr>
          <w:rFonts w:ascii="Times New Roman" w:hAnsi="Times New Roman" w:cs="Times New Roman"/>
          <w:lang w:val="en-US"/>
        </w:rPr>
      </w:pPr>
      <w:r>
        <w:rPr>
          <w:rStyle w:val="Rimandonotaapidipagina"/>
        </w:rPr>
        <w:footnoteRef/>
      </w:r>
      <w:r w:rsidRPr="000568A6">
        <w:rPr>
          <w:lang w:val="en-US"/>
        </w:rPr>
        <w:t xml:space="preserve"> </w:t>
      </w:r>
      <w:r w:rsidR="000568A6" w:rsidRPr="00EB1406">
        <w:rPr>
          <w:rFonts w:ascii="Times New Roman" w:hAnsi="Times New Roman" w:cs="Times New Roman"/>
          <w:lang w:val="en-US"/>
        </w:rPr>
        <w:t xml:space="preserve">Stephen </w:t>
      </w:r>
      <w:r w:rsidR="000568A6" w:rsidRPr="00EB1406">
        <w:rPr>
          <w:rFonts w:ascii="Times New Roman" w:hAnsi="Times New Roman" w:cs="Times New Roman"/>
          <w:smallCaps/>
          <w:lang w:val="en-US"/>
        </w:rPr>
        <w:t>SELKA</w:t>
      </w:r>
      <w:r w:rsidR="000568A6" w:rsidRPr="00EB1406">
        <w:rPr>
          <w:rFonts w:ascii="Times New Roman" w:hAnsi="Times New Roman" w:cs="Times New Roman"/>
          <w:lang w:val="en-US"/>
        </w:rPr>
        <w:t xml:space="preserve">, </w:t>
      </w:r>
      <w:r w:rsidR="00593E4B" w:rsidRPr="00EB1406">
        <w:rPr>
          <w:rFonts w:ascii="Times New Roman" w:hAnsi="Times New Roman" w:cs="Times New Roman"/>
          <w:lang w:val="en-US"/>
        </w:rPr>
        <w:t>“</w:t>
      </w:r>
      <w:r w:rsidR="000568A6" w:rsidRPr="00EB1406">
        <w:rPr>
          <w:rFonts w:ascii="Times New Roman" w:hAnsi="Times New Roman" w:cs="Times New Roman"/>
          <w:lang w:val="en-US"/>
        </w:rPr>
        <w:t>New Religious Movements in Brazil</w:t>
      </w:r>
      <w:r w:rsidR="00593E4B" w:rsidRPr="00EB1406">
        <w:rPr>
          <w:rFonts w:ascii="Times New Roman" w:hAnsi="Times New Roman" w:cs="Times New Roman"/>
          <w:lang w:val="en-US"/>
        </w:rPr>
        <w:t>”</w:t>
      </w:r>
      <w:r w:rsidR="00285BB1" w:rsidRPr="00EB1406">
        <w:rPr>
          <w:rFonts w:ascii="Times New Roman" w:hAnsi="Times New Roman" w:cs="Times New Roman"/>
          <w:lang w:val="en-US"/>
        </w:rPr>
        <w:t>,</w:t>
      </w:r>
      <w:r w:rsidR="000568A6" w:rsidRPr="00EB1406">
        <w:rPr>
          <w:rFonts w:ascii="Times New Roman" w:hAnsi="Times New Roman" w:cs="Times New Roman"/>
          <w:lang w:val="en-US"/>
        </w:rPr>
        <w:t xml:space="preserve"> </w:t>
      </w:r>
      <w:r w:rsidR="000568A6" w:rsidRPr="00EB1406">
        <w:rPr>
          <w:rFonts w:ascii="Times New Roman" w:hAnsi="Times New Roman" w:cs="Times New Roman"/>
          <w:i/>
          <w:iCs/>
          <w:lang w:val="en-US"/>
        </w:rPr>
        <w:t xml:space="preserve">Nova </w:t>
      </w:r>
      <w:proofErr w:type="spellStart"/>
      <w:r w:rsidR="000568A6" w:rsidRPr="00EB1406">
        <w:rPr>
          <w:rFonts w:ascii="Times New Roman" w:hAnsi="Times New Roman" w:cs="Times New Roman"/>
          <w:i/>
          <w:iCs/>
          <w:lang w:val="en-US"/>
        </w:rPr>
        <w:t>Religio</w:t>
      </w:r>
      <w:proofErr w:type="spellEnd"/>
      <w:r w:rsidR="000568A6" w:rsidRPr="00EB1406">
        <w:rPr>
          <w:rFonts w:ascii="Times New Roman" w:hAnsi="Times New Roman" w:cs="Times New Roman"/>
          <w:i/>
          <w:iCs/>
          <w:lang w:val="en-US"/>
        </w:rPr>
        <w:t>: The Journal of Alternative and Emergent Religions</w:t>
      </w:r>
      <w:r w:rsidR="000568A6" w:rsidRPr="00EB1406">
        <w:rPr>
          <w:rFonts w:ascii="Times New Roman" w:hAnsi="Times New Roman" w:cs="Times New Roman"/>
          <w:lang w:val="en-US"/>
        </w:rPr>
        <w:t>, 15, 4</w:t>
      </w:r>
      <w:r w:rsidR="00593E4B" w:rsidRPr="00EB1406">
        <w:rPr>
          <w:rFonts w:ascii="Times New Roman" w:hAnsi="Times New Roman" w:cs="Times New Roman"/>
          <w:lang w:val="en-US"/>
        </w:rPr>
        <w:t xml:space="preserve">, </w:t>
      </w:r>
      <w:r w:rsidR="000568A6" w:rsidRPr="00EB1406">
        <w:rPr>
          <w:rFonts w:ascii="Times New Roman" w:hAnsi="Times New Roman" w:cs="Times New Roman"/>
          <w:lang w:val="en-US"/>
        </w:rPr>
        <w:t>2012, p. 4.</w:t>
      </w:r>
    </w:p>
  </w:footnote>
  <w:footnote w:id="6">
    <w:p w14:paraId="49E517C4" w14:textId="68A0AE48" w:rsidR="00787B7C" w:rsidRPr="000568A6" w:rsidRDefault="00787B7C">
      <w:pPr>
        <w:pStyle w:val="Testonotaapidipagina"/>
        <w:rPr>
          <w:rFonts w:ascii="Times New Roman" w:hAnsi="Times New Roman" w:cs="Times New Roman"/>
          <w:lang w:val="en-US"/>
        </w:rPr>
      </w:pPr>
      <w:r>
        <w:rPr>
          <w:rStyle w:val="Rimandonotaapidipagina"/>
        </w:rPr>
        <w:footnoteRef/>
      </w:r>
      <w:r w:rsidRPr="000568A6">
        <w:rPr>
          <w:lang w:val="en-US"/>
        </w:rPr>
        <w:t xml:space="preserve"> </w:t>
      </w:r>
      <w:proofErr w:type="spellStart"/>
      <w:r w:rsidR="005750B2" w:rsidRPr="000568A6">
        <w:rPr>
          <w:rFonts w:ascii="Times New Roman" w:hAnsi="Times New Roman" w:cs="Times New Roman"/>
          <w:lang w:val="en-US"/>
        </w:rPr>
        <w:t>Ivi</w:t>
      </w:r>
      <w:proofErr w:type="spellEnd"/>
      <w:r w:rsidR="005750B2" w:rsidRPr="000568A6">
        <w:rPr>
          <w:rFonts w:ascii="Times New Roman" w:hAnsi="Times New Roman" w:cs="Times New Roman"/>
          <w:lang w:val="en-US"/>
        </w:rPr>
        <w:t>, p. 6.</w:t>
      </w:r>
    </w:p>
  </w:footnote>
  <w:footnote w:id="7">
    <w:p w14:paraId="46389F5E" w14:textId="774B00A8" w:rsidR="007E5798" w:rsidRPr="000568A6" w:rsidRDefault="007E5798">
      <w:pPr>
        <w:pStyle w:val="Testonotaapidipagina"/>
        <w:rPr>
          <w:rFonts w:ascii="Times New Roman" w:hAnsi="Times New Roman" w:cs="Times New Roman"/>
          <w:lang w:val="en-US"/>
        </w:rPr>
      </w:pPr>
      <w:r>
        <w:rPr>
          <w:rStyle w:val="Rimandonotaapidipagina"/>
        </w:rPr>
        <w:footnoteRef/>
      </w:r>
      <w:r w:rsidRPr="000568A6">
        <w:rPr>
          <w:lang w:val="en-US"/>
        </w:rPr>
        <w:t xml:space="preserve"> </w:t>
      </w:r>
      <w:proofErr w:type="spellStart"/>
      <w:r w:rsidR="005750B2" w:rsidRPr="000568A6">
        <w:rPr>
          <w:rFonts w:ascii="Times New Roman" w:hAnsi="Times New Roman" w:cs="Times New Roman"/>
          <w:lang w:val="en-US"/>
        </w:rPr>
        <w:t>Ivi</w:t>
      </w:r>
      <w:proofErr w:type="spellEnd"/>
      <w:r w:rsidR="005750B2" w:rsidRPr="000568A6">
        <w:rPr>
          <w:rFonts w:ascii="Times New Roman" w:hAnsi="Times New Roman" w:cs="Times New Roman"/>
          <w:lang w:val="en-US"/>
        </w:rPr>
        <w:t>, p. 7.</w:t>
      </w:r>
    </w:p>
  </w:footnote>
  <w:footnote w:id="8">
    <w:p w14:paraId="6483B0B0" w14:textId="483C5C11" w:rsidR="00321F4D" w:rsidRPr="00321F4D" w:rsidRDefault="00321F4D">
      <w:pPr>
        <w:pStyle w:val="Testonotaapidipagina"/>
        <w:rPr>
          <w:lang w:val="en-US"/>
        </w:rPr>
      </w:pPr>
      <w:r>
        <w:rPr>
          <w:rStyle w:val="Rimandonotaapidipagina"/>
        </w:rPr>
        <w:footnoteRef/>
      </w:r>
      <w:r w:rsidRPr="00321F4D">
        <w:rPr>
          <w:lang w:val="en-US"/>
        </w:rPr>
        <w:t xml:space="preserve"> </w:t>
      </w:r>
      <w:r w:rsidRPr="00335442">
        <w:rPr>
          <w:rFonts w:ascii="Times New Roman" w:hAnsi="Times New Roman" w:cs="Times New Roman"/>
          <w:lang w:val="en-US"/>
        </w:rPr>
        <w:t xml:space="preserve">Masako WATANABE, “The Development of Japanese New Religions in Brazil and Their Propagation in a Foreign Culture”, </w:t>
      </w:r>
      <w:r w:rsidRPr="00335442">
        <w:rPr>
          <w:rFonts w:ascii="Times New Roman" w:hAnsi="Times New Roman" w:cs="Times New Roman"/>
          <w:i/>
          <w:iCs/>
          <w:lang w:val="en-US"/>
        </w:rPr>
        <w:t>Japanese Journal of Religious Studies</w:t>
      </w:r>
      <w:r w:rsidRPr="00335442">
        <w:rPr>
          <w:rFonts w:ascii="Times New Roman" w:hAnsi="Times New Roman" w:cs="Times New Roman"/>
          <w:lang w:val="en-US"/>
        </w:rPr>
        <w:t>, 35, 1, 2008, p.</w:t>
      </w:r>
      <w:r w:rsidR="001E24A8" w:rsidRPr="00335442">
        <w:rPr>
          <w:rFonts w:ascii="Times New Roman" w:hAnsi="Times New Roman" w:cs="Times New Roman"/>
          <w:lang w:val="en-US"/>
        </w:rPr>
        <w:t xml:space="preserve"> 123</w:t>
      </w:r>
      <w:r w:rsidRPr="00335442">
        <w:rPr>
          <w:rFonts w:ascii="Times New Roman" w:hAnsi="Times New Roman" w:cs="Times New Roman"/>
          <w:lang w:val="en-US"/>
        </w:rPr>
        <w:t>.</w:t>
      </w:r>
    </w:p>
  </w:footnote>
  <w:footnote w:id="9">
    <w:p w14:paraId="053A83AB" w14:textId="42596249" w:rsidR="00A06396" w:rsidRPr="00321F4D" w:rsidRDefault="00A06396">
      <w:pPr>
        <w:pStyle w:val="Testonotaapidipagina"/>
        <w:rPr>
          <w:rFonts w:ascii="Times New Roman" w:hAnsi="Times New Roman" w:cs="Times New Roman"/>
        </w:rPr>
      </w:pPr>
      <w:r>
        <w:rPr>
          <w:rStyle w:val="Rimandonotaapidipagina"/>
        </w:rPr>
        <w:footnoteRef/>
      </w:r>
      <w:r w:rsidR="00321F4D" w:rsidRPr="00321F4D">
        <w:rPr>
          <w:rFonts w:ascii="Times New Roman" w:hAnsi="Times New Roman" w:cs="Times New Roman"/>
        </w:rPr>
        <w:t xml:space="preserve"> Ivi, p.</w:t>
      </w:r>
      <w:r w:rsidR="001E24A8">
        <w:rPr>
          <w:rFonts w:ascii="Times New Roman" w:hAnsi="Times New Roman" w:cs="Times New Roman"/>
        </w:rPr>
        <w:t xml:space="preserve"> 116</w:t>
      </w:r>
      <w:r w:rsidR="00321F4D" w:rsidRPr="00321F4D">
        <w:rPr>
          <w:rFonts w:ascii="Times New Roman" w:hAnsi="Times New Roman" w:cs="Times New Roman"/>
        </w:rPr>
        <w:t>.</w:t>
      </w:r>
    </w:p>
  </w:footnote>
  <w:footnote w:id="10">
    <w:p w14:paraId="45E05C91" w14:textId="51C2FE8F" w:rsidR="00624613" w:rsidRPr="00321F4D" w:rsidRDefault="00624613">
      <w:pPr>
        <w:pStyle w:val="Testonotaapidipagina"/>
      </w:pPr>
      <w:r>
        <w:rPr>
          <w:rStyle w:val="Rimandonotaapidipagina"/>
        </w:rPr>
        <w:footnoteRef/>
      </w:r>
      <w:r w:rsidRPr="00321F4D">
        <w:t xml:space="preserve"> </w:t>
      </w:r>
      <w:r w:rsidR="003030E1" w:rsidRPr="00321F4D">
        <w:rPr>
          <w:rFonts w:ascii="Times New Roman" w:hAnsi="Times New Roman" w:cs="Times New Roman"/>
        </w:rPr>
        <w:t>Ivi, p.</w:t>
      </w:r>
      <w:r w:rsidR="001E24A8">
        <w:rPr>
          <w:rFonts w:ascii="Times New Roman" w:hAnsi="Times New Roman" w:cs="Times New Roman"/>
        </w:rPr>
        <w:t xml:space="preserve"> 118</w:t>
      </w:r>
      <w:r w:rsidR="003030E1" w:rsidRPr="00321F4D">
        <w:rPr>
          <w:rFonts w:ascii="Times New Roman" w:hAnsi="Times New Roman" w:cs="Times New Roman"/>
        </w:rPr>
        <w:t>.</w:t>
      </w:r>
    </w:p>
  </w:footnote>
  <w:footnote w:id="11">
    <w:p w14:paraId="0D1DD2A6" w14:textId="382635C0" w:rsidR="00D9545B" w:rsidRPr="004D43F3" w:rsidRDefault="00D9545B">
      <w:pPr>
        <w:pStyle w:val="Testonotaapidipagina"/>
      </w:pPr>
      <w:r>
        <w:rPr>
          <w:rStyle w:val="Rimandonotaapidipagina"/>
        </w:rPr>
        <w:footnoteRef/>
      </w:r>
      <w:r w:rsidRPr="00321F4D">
        <w:t xml:space="preserve"> </w:t>
      </w:r>
      <w:r w:rsidR="004D43F3">
        <w:rPr>
          <w:rFonts w:ascii="Times New Roman" w:hAnsi="Times New Roman" w:cs="Times New Roman"/>
        </w:rPr>
        <w:t>Ibidem</w:t>
      </w:r>
      <w:r w:rsidR="00E453D1">
        <w:rPr>
          <w:rFonts w:ascii="Times New Roman" w:hAnsi="Times New Roman" w:cs="Times New Roman"/>
        </w:rPr>
        <w:t>.</w:t>
      </w:r>
    </w:p>
  </w:footnote>
  <w:footnote w:id="12">
    <w:p w14:paraId="712F4074" w14:textId="0AA40157" w:rsidR="008741AE" w:rsidRPr="00321F4D" w:rsidRDefault="008741AE">
      <w:pPr>
        <w:pStyle w:val="Testonotaapidipagina"/>
      </w:pPr>
      <w:r>
        <w:rPr>
          <w:rStyle w:val="Rimandonotaapidipagina"/>
        </w:rPr>
        <w:footnoteRef/>
      </w:r>
      <w:r w:rsidRPr="00321F4D">
        <w:t xml:space="preserve"> </w:t>
      </w:r>
      <w:r w:rsidR="00F47553" w:rsidRPr="00F47553">
        <w:rPr>
          <w:rFonts w:ascii="Times New Roman" w:hAnsi="Times New Roman" w:cs="Times New Roman"/>
        </w:rPr>
        <w:t>Ivi, p.</w:t>
      </w:r>
      <w:r w:rsidR="006E7A04">
        <w:rPr>
          <w:rFonts w:ascii="Times New Roman" w:hAnsi="Times New Roman" w:cs="Times New Roman"/>
        </w:rPr>
        <w:t xml:space="preserve"> 119</w:t>
      </w:r>
      <w:r w:rsidR="00F47553">
        <w:rPr>
          <w:rFonts w:ascii="Times New Roman" w:hAnsi="Times New Roman" w:cs="Times New Roman"/>
        </w:rPr>
        <w:t>.</w:t>
      </w:r>
    </w:p>
  </w:footnote>
  <w:footnote w:id="13">
    <w:p w14:paraId="1AE4753E" w14:textId="2CE8D93F" w:rsidR="00EE49FF" w:rsidRPr="00EE49FF" w:rsidRDefault="00EE49FF" w:rsidP="00EE49FF">
      <w:pPr>
        <w:pStyle w:val="Testonotaapidipagina"/>
        <w:jc w:val="both"/>
        <w:rPr>
          <w:rFonts w:ascii="Times New Roman" w:hAnsi="Times New Roman" w:cs="Times New Roman"/>
        </w:rPr>
      </w:pPr>
      <w:r>
        <w:rPr>
          <w:rStyle w:val="Rimandonotaapidipagina"/>
        </w:rPr>
        <w:footnoteRef/>
      </w:r>
      <w:r>
        <w:t xml:space="preserve"> </w:t>
      </w:r>
      <w:r>
        <w:rPr>
          <w:rFonts w:ascii="Times New Roman" w:hAnsi="Times New Roman" w:cs="Times New Roman"/>
        </w:rPr>
        <w:t>Nel descrivere le quattro tipologie di “operazioni”, Watanabe individua per ciascuna di esse una serie di categorie di risposte ben precise. In questo elaborato, per motivi di spazio, si è deciso di non descrivere nel dettaglio queste categorie</w:t>
      </w:r>
      <w:r w:rsidR="00E453D1">
        <w:rPr>
          <w:rFonts w:ascii="Times New Roman" w:hAnsi="Times New Roman" w:cs="Times New Roman"/>
        </w:rPr>
        <w:t>,</w:t>
      </w:r>
      <w:r>
        <w:rPr>
          <w:rFonts w:ascii="Times New Roman" w:hAnsi="Times New Roman" w:cs="Times New Roman"/>
        </w:rPr>
        <w:t xml:space="preserve"> ma di selezionar</w:t>
      </w:r>
      <w:r w:rsidR="001F66F5">
        <w:rPr>
          <w:rFonts w:ascii="Times New Roman" w:hAnsi="Times New Roman" w:cs="Times New Roman"/>
        </w:rPr>
        <w:t>n</w:t>
      </w:r>
      <w:r>
        <w:rPr>
          <w:rFonts w:ascii="Times New Roman" w:hAnsi="Times New Roman" w:cs="Times New Roman"/>
        </w:rPr>
        <w:t xml:space="preserve">e alcune in funzione </w:t>
      </w:r>
      <w:r w:rsidR="00137347">
        <w:rPr>
          <w:rFonts w:ascii="Times New Roman" w:hAnsi="Times New Roman" w:cs="Times New Roman"/>
        </w:rPr>
        <w:t>de</w:t>
      </w:r>
      <w:r>
        <w:rPr>
          <w:rFonts w:ascii="Times New Roman" w:hAnsi="Times New Roman" w:cs="Times New Roman"/>
        </w:rPr>
        <w:t xml:space="preserve">l caso specifico di </w:t>
      </w:r>
      <w:proofErr w:type="spellStart"/>
      <w:r w:rsidRPr="00EE49FF">
        <w:rPr>
          <w:rFonts w:ascii="Times New Roman" w:hAnsi="Times New Roman" w:cs="Times New Roman"/>
        </w:rPr>
        <w:t>Sōka</w:t>
      </w:r>
      <w:proofErr w:type="spellEnd"/>
      <w:r w:rsidRPr="00EE49FF">
        <w:rPr>
          <w:rFonts w:ascii="Times New Roman" w:hAnsi="Times New Roman" w:cs="Times New Roman"/>
        </w:rPr>
        <w:t xml:space="preserve"> Gakkai </w:t>
      </w:r>
      <w:r>
        <w:rPr>
          <w:rFonts w:ascii="Times New Roman" w:hAnsi="Times New Roman" w:cs="Times New Roman"/>
        </w:rPr>
        <w:t>e di rielaborarle sotto forma di domande che fung</w:t>
      </w:r>
      <w:r w:rsidR="00A46077">
        <w:rPr>
          <w:rFonts w:ascii="Times New Roman" w:hAnsi="Times New Roman" w:cs="Times New Roman"/>
        </w:rPr>
        <w:t>a</w:t>
      </w:r>
      <w:r>
        <w:rPr>
          <w:rFonts w:ascii="Times New Roman" w:hAnsi="Times New Roman" w:cs="Times New Roman"/>
        </w:rPr>
        <w:t xml:space="preserve">no da linee guida </w:t>
      </w:r>
      <w:r w:rsidR="00F02612">
        <w:rPr>
          <w:rFonts w:ascii="Times New Roman" w:hAnsi="Times New Roman" w:cs="Times New Roman"/>
        </w:rPr>
        <w:t>al</w:t>
      </w:r>
      <w:r>
        <w:rPr>
          <w:rFonts w:ascii="Times New Roman" w:hAnsi="Times New Roman" w:cs="Times New Roman"/>
        </w:rPr>
        <w:t>l</w:t>
      </w:r>
      <w:r w:rsidR="001F66F5">
        <w:rPr>
          <w:rFonts w:ascii="Times New Roman" w:hAnsi="Times New Roman" w:cs="Times New Roman"/>
        </w:rPr>
        <w:t>a successiva a</w:t>
      </w:r>
      <w:r>
        <w:rPr>
          <w:rFonts w:ascii="Times New Roman" w:hAnsi="Times New Roman" w:cs="Times New Roman"/>
        </w:rPr>
        <w:t>nalisi</w:t>
      </w:r>
      <w:r w:rsidR="00EB5C54">
        <w:rPr>
          <w:rFonts w:ascii="Times New Roman" w:hAnsi="Times New Roman" w:cs="Times New Roman"/>
        </w:rPr>
        <w:t xml:space="preserve"> del movimento in Brasile</w:t>
      </w:r>
      <w:r>
        <w:rPr>
          <w:rFonts w:ascii="Times New Roman" w:hAnsi="Times New Roman" w:cs="Times New Roman"/>
        </w:rPr>
        <w:t>. Per maggiori dettagli si rimanda all’articolo di Watanabe indicato in bibliografia.</w:t>
      </w:r>
    </w:p>
  </w:footnote>
  <w:footnote w:id="14">
    <w:p w14:paraId="0A8BFE3A" w14:textId="1D9EE54E" w:rsidR="00BC7E02" w:rsidRPr="00F20CC8" w:rsidRDefault="00BC7E02">
      <w:pPr>
        <w:pStyle w:val="Testonotaapidipagina"/>
        <w:rPr>
          <w:lang w:val="en-US"/>
        </w:rPr>
      </w:pPr>
      <w:r>
        <w:rPr>
          <w:rStyle w:val="Rimandonotaapidipagina"/>
        </w:rPr>
        <w:footnoteRef/>
      </w:r>
      <w:r w:rsidRPr="00F20CC8">
        <w:rPr>
          <w:lang w:val="en-US"/>
        </w:rPr>
        <w:t xml:space="preserve"> </w:t>
      </w:r>
      <w:r w:rsidR="00F20CC8" w:rsidRPr="00F20CC8">
        <w:rPr>
          <w:rFonts w:ascii="Times New Roman" w:hAnsi="Times New Roman" w:cs="Times New Roman"/>
          <w:lang w:val="en-US"/>
        </w:rPr>
        <w:t xml:space="preserve">Ronan Alves </w:t>
      </w:r>
      <w:r w:rsidR="00F20CC8" w:rsidRPr="00F20CC8">
        <w:rPr>
          <w:rFonts w:ascii="Times New Roman" w:hAnsi="Times New Roman" w:cs="Times New Roman"/>
          <w:smallCaps/>
          <w:lang w:val="en-US"/>
        </w:rPr>
        <w:t>PEREIRA</w:t>
      </w:r>
      <w:r w:rsidR="00F20CC8" w:rsidRPr="00F20CC8">
        <w:rPr>
          <w:rFonts w:ascii="Times New Roman" w:hAnsi="Times New Roman" w:cs="Times New Roman"/>
          <w:lang w:val="en-US"/>
        </w:rPr>
        <w:t xml:space="preserve">, </w:t>
      </w:r>
      <w:r w:rsidR="00F20CC8">
        <w:rPr>
          <w:rFonts w:ascii="Times New Roman" w:hAnsi="Times New Roman" w:cs="Times New Roman"/>
          <w:lang w:val="en-US"/>
        </w:rPr>
        <w:t>“</w:t>
      </w:r>
      <w:r w:rsidR="00F20CC8" w:rsidRPr="00F20CC8">
        <w:rPr>
          <w:rFonts w:ascii="Times New Roman" w:hAnsi="Times New Roman" w:cs="Times New Roman"/>
          <w:lang w:val="en-US"/>
        </w:rPr>
        <w:t xml:space="preserve">The Transplantation of </w:t>
      </w:r>
      <w:proofErr w:type="spellStart"/>
      <w:r w:rsidR="00F20CC8" w:rsidRPr="00F20CC8">
        <w:rPr>
          <w:rFonts w:ascii="Times New Roman" w:hAnsi="Times New Roman" w:cs="Times New Roman"/>
          <w:lang w:val="en-US"/>
        </w:rPr>
        <w:t>Soka</w:t>
      </w:r>
      <w:proofErr w:type="spellEnd"/>
      <w:r w:rsidR="00F20CC8" w:rsidRPr="00F20CC8">
        <w:rPr>
          <w:rFonts w:ascii="Times New Roman" w:hAnsi="Times New Roman" w:cs="Times New Roman"/>
          <w:lang w:val="en-US"/>
        </w:rPr>
        <w:t xml:space="preserve"> Gakkai to Brazil: Building </w:t>
      </w:r>
      <w:r w:rsidR="00F20CC8">
        <w:rPr>
          <w:rFonts w:ascii="Times New Roman" w:hAnsi="Times New Roman" w:cs="Times New Roman"/>
          <w:lang w:val="en-US"/>
        </w:rPr>
        <w:t>‘</w:t>
      </w:r>
      <w:r w:rsidR="00F20CC8" w:rsidRPr="00F20CC8">
        <w:rPr>
          <w:rFonts w:ascii="Times New Roman" w:hAnsi="Times New Roman" w:cs="Times New Roman"/>
          <w:lang w:val="en-US"/>
        </w:rPr>
        <w:t>The Closest Organization to the</w:t>
      </w:r>
      <w:r w:rsidR="00F20CC8">
        <w:rPr>
          <w:rFonts w:ascii="Times New Roman" w:hAnsi="Times New Roman" w:cs="Times New Roman"/>
          <w:lang w:val="en-US"/>
        </w:rPr>
        <w:t xml:space="preserve"> </w:t>
      </w:r>
      <w:r w:rsidR="00F20CC8" w:rsidRPr="00F20CC8">
        <w:rPr>
          <w:rFonts w:ascii="Times New Roman" w:hAnsi="Times New Roman" w:cs="Times New Roman"/>
          <w:lang w:val="en-US"/>
        </w:rPr>
        <w:t>Heart of Ikeda-Sensei</w:t>
      </w:r>
      <w:r w:rsidR="00F20CC8">
        <w:rPr>
          <w:rFonts w:ascii="Times New Roman" w:hAnsi="Times New Roman" w:cs="Times New Roman"/>
          <w:lang w:val="en-US"/>
        </w:rPr>
        <w:t xml:space="preserve">’”, </w:t>
      </w:r>
      <w:r w:rsidR="00F20CC8" w:rsidRPr="00F20CC8">
        <w:rPr>
          <w:rFonts w:ascii="Times New Roman" w:hAnsi="Times New Roman" w:cs="Times New Roman"/>
          <w:i/>
          <w:iCs/>
          <w:lang w:val="en-US"/>
        </w:rPr>
        <w:t>Japanese Journal of Religious Studies</w:t>
      </w:r>
      <w:r w:rsidR="00F20CC8">
        <w:rPr>
          <w:rFonts w:ascii="Times New Roman" w:hAnsi="Times New Roman" w:cs="Times New Roman"/>
          <w:lang w:val="en-US"/>
        </w:rPr>
        <w:t>, 35, 1, 2008, p</w:t>
      </w:r>
      <w:r w:rsidR="006C353D">
        <w:rPr>
          <w:rFonts w:ascii="Times New Roman" w:hAnsi="Times New Roman" w:cs="Times New Roman"/>
          <w:lang w:val="en-US"/>
        </w:rPr>
        <w:t>p</w:t>
      </w:r>
      <w:r w:rsidR="00F20CC8">
        <w:rPr>
          <w:rFonts w:ascii="Times New Roman" w:hAnsi="Times New Roman" w:cs="Times New Roman"/>
          <w:lang w:val="en-US"/>
        </w:rPr>
        <w:t>.</w:t>
      </w:r>
      <w:r w:rsidR="00D12574">
        <w:rPr>
          <w:rFonts w:ascii="Times New Roman" w:hAnsi="Times New Roman" w:cs="Times New Roman"/>
          <w:lang w:val="en-US"/>
        </w:rPr>
        <w:t xml:space="preserve"> 96-102</w:t>
      </w:r>
      <w:r w:rsidR="00F20CC8">
        <w:rPr>
          <w:rFonts w:ascii="Times New Roman" w:hAnsi="Times New Roman" w:cs="Times New Roman"/>
          <w:lang w:val="en-US"/>
        </w:rPr>
        <w:t>.</w:t>
      </w:r>
    </w:p>
  </w:footnote>
  <w:footnote w:id="15">
    <w:p w14:paraId="26F83983" w14:textId="3E0332BF" w:rsidR="0005673B" w:rsidRPr="00097F61" w:rsidRDefault="0005673B">
      <w:pPr>
        <w:pStyle w:val="Testonotaapidipagina"/>
      </w:pPr>
      <w:r>
        <w:rPr>
          <w:rStyle w:val="Rimandonotaapidipagina"/>
        </w:rPr>
        <w:footnoteRef/>
      </w:r>
      <w:r w:rsidRPr="00097F61">
        <w:t xml:space="preserve"> </w:t>
      </w:r>
      <w:r w:rsidR="00F20CC8" w:rsidRPr="00097F61">
        <w:t xml:space="preserve"> </w:t>
      </w:r>
      <w:r w:rsidR="00B03762" w:rsidRPr="00097F61">
        <w:rPr>
          <w:rFonts w:ascii="Times New Roman" w:hAnsi="Times New Roman" w:cs="Times New Roman"/>
        </w:rPr>
        <w:t>Ivi, p</w:t>
      </w:r>
      <w:r w:rsidR="00E034C9">
        <w:rPr>
          <w:rFonts w:ascii="Times New Roman" w:hAnsi="Times New Roman" w:cs="Times New Roman"/>
        </w:rPr>
        <w:t>p</w:t>
      </w:r>
      <w:r w:rsidR="00B03762" w:rsidRPr="00097F61">
        <w:rPr>
          <w:rFonts w:ascii="Times New Roman" w:hAnsi="Times New Roman" w:cs="Times New Roman"/>
        </w:rPr>
        <w:t>. 96-97.</w:t>
      </w:r>
    </w:p>
  </w:footnote>
  <w:footnote w:id="16">
    <w:p w14:paraId="193FE347" w14:textId="59EACA51" w:rsidR="00842275" w:rsidRPr="00EB1406" w:rsidRDefault="00842275" w:rsidP="00E034C9">
      <w:pPr>
        <w:pStyle w:val="Testonotaapidipagina"/>
        <w:jc w:val="both"/>
      </w:pPr>
      <w:r>
        <w:rPr>
          <w:rStyle w:val="Rimandonotaapidipagina"/>
        </w:rPr>
        <w:footnoteRef/>
      </w:r>
      <w:r w:rsidRPr="00EB1406">
        <w:t xml:space="preserve"> </w:t>
      </w:r>
      <w:r w:rsidR="00EB1406" w:rsidRPr="00762229">
        <w:rPr>
          <w:rFonts w:ascii="Times New Roman" w:hAnsi="Times New Roman" w:cs="Times New Roman"/>
        </w:rPr>
        <w:t xml:space="preserve">Il </w:t>
      </w:r>
      <w:proofErr w:type="spellStart"/>
      <w:r w:rsidR="00EB1406" w:rsidRPr="00762229">
        <w:rPr>
          <w:rFonts w:ascii="Times New Roman" w:hAnsi="Times New Roman" w:cs="Times New Roman"/>
        </w:rPr>
        <w:t>K</w:t>
      </w:r>
      <w:r w:rsidR="00E13897" w:rsidRPr="00762229">
        <w:rPr>
          <w:rFonts w:ascii="Times New Roman" w:hAnsi="Times New Roman" w:cs="Times New Roman"/>
        </w:rPr>
        <w:t>ō</w:t>
      </w:r>
      <w:r w:rsidR="00EB1406" w:rsidRPr="00762229">
        <w:rPr>
          <w:rFonts w:ascii="Times New Roman" w:hAnsi="Times New Roman" w:cs="Times New Roman"/>
        </w:rPr>
        <w:t>meit</w:t>
      </w:r>
      <w:r w:rsidR="00E13897" w:rsidRPr="00762229">
        <w:rPr>
          <w:rFonts w:ascii="Times New Roman" w:hAnsi="Times New Roman" w:cs="Times New Roman"/>
        </w:rPr>
        <w:t>ō</w:t>
      </w:r>
      <w:proofErr w:type="spellEnd"/>
      <w:r w:rsidR="00EB1406" w:rsidRPr="00762229">
        <w:rPr>
          <w:rFonts w:ascii="Times New Roman" w:hAnsi="Times New Roman" w:cs="Times New Roman"/>
        </w:rPr>
        <w:t xml:space="preserve"> (Partito del governo pulito) </w:t>
      </w:r>
      <w:r w:rsidR="00511216">
        <w:rPr>
          <w:rFonts w:ascii="Times New Roman" w:hAnsi="Times New Roman" w:cs="Times New Roman"/>
        </w:rPr>
        <w:t>era</w:t>
      </w:r>
      <w:r w:rsidR="00EB1406" w:rsidRPr="00762229">
        <w:rPr>
          <w:rFonts w:ascii="Times New Roman" w:hAnsi="Times New Roman" w:cs="Times New Roman"/>
        </w:rPr>
        <w:t xml:space="preserve"> un partito politico legato a </w:t>
      </w:r>
      <w:proofErr w:type="spellStart"/>
      <w:r w:rsidR="00EB1406" w:rsidRPr="00762229">
        <w:rPr>
          <w:rFonts w:ascii="Times New Roman" w:hAnsi="Times New Roman" w:cs="Times New Roman"/>
        </w:rPr>
        <w:t>S</w:t>
      </w:r>
      <w:r w:rsidR="00E13897" w:rsidRPr="00762229">
        <w:rPr>
          <w:rFonts w:ascii="Times New Roman" w:hAnsi="Times New Roman" w:cs="Times New Roman"/>
        </w:rPr>
        <w:t>ōka</w:t>
      </w:r>
      <w:proofErr w:type="spellEnd"/>
      <w:r w:rsidR="00E13897" w:rsidRPr="00762229">
        <w:rPr>
          <w:rFonts w:ascii="Times New Roman" w:hAnsi="Times New Roman" w:cs="Times New Roman"/>
        </w:rPr>
        <w:t xml:space="preserve"> </w:t>
      </w:r>
      <w:r w:rsidR="00EB1406" w:rsidRPr="00762229">
        <w:rPr>
          <w:rFonts w:ascii="Times New Roman" w:hAnsi="Times New Roman" w:cs="Times New Roman"/>
        </w:rPr>
        <w:t>G</w:t>
      </w:r>
      <w:r w:rsidR="00E13897" w:rsidRPr="00762229">
        <w:rPr>
          <w:rFonts w:ascii="Times New Roman" w:hAnsi="Times New Roman" w:cs="Times New Roman"/>
        </w:rPr>
        <w:t>akkai</w:t>
      </w:r>
      <w:r w:rsidR="00EB1406" w:rsidRPr="00762229">
        <w:rPr>
          <w:rFonts w:ascii="Times New Roman" w:hAnsi="Times New Roman" w:cs="Times New Roman"/>
        </w:rPr>
        <w:t xml:space="preserve"> </w:t>
      </w:r>
      <w:r w:rsidR="00E13897" w:rsidRPr="00762229">
        <w:rPr>
          <w:rFonts w:ascii="Times New Roman" w:hAnsi="Times New Roman" w:cs="Times New Roman"/>
        </w:rPr>
        <w:t xml:space="preserve">nato nel 1964 e </w:t>
      </w:r>
      <w:r w:rsidR="00EB1406" w:rsidRPr="00762229">
        <w:rPr>
          <w:rFonts w:ascii="Times New Roman" w:hAnsi="Times New Roman" w:cs="Times New Roman"/>
        </w:rPr>
        <w:t xml:space="preserve">basato sulla concezione di un “governo pulito”. Nonostante </w:t>
      </w:r>
      <w:r w:rsidR="00E13897" w:rsidRPr="00762229">
        <w:rPr>
          <w:rFonts w:ascii="Times New Roman" w:hAnsi="Times New Roman" w:cs="Times New Roman"/>
        </w:rPr>
        <w:t xml:space="preserve">questo suo </w:t>
      </w:r>
      <w:r w:rsidR="00EB1406" w:rsidRPr="00762229">
        <w:rPr>
          <w:rFonts w:ascii="Times New Roman" w:hAnsi="Times New Roman" w:cs="Times New Roman"/>
        </w:rPr>
        <w:t>intent</w:t>
      </w:r>
      <w:r w:rsidR="00E13897" w:rsidRPr="00762229">
        <w:rPr>
          <w:rFonts w:ascii="Times New Roman" w:hAnsi="Times New Roman" w:cs="Times New Roman"/>
        </w:rPr>
        <w:t>o,</w:t>
      </w:r>
      <w:r w:rsidR="00EB1406" w:rsidRPr="00762229">
        <w:rPr>
          <w:rFonts w:ascii="Times New Roman" w:hAnsi="Times New Roman" w:cs="Times New Roman"/>
        </w:rPr>
        <w:t xml:space="preserve"> subì nel </w:t>
      </w:r>
      <w:r w:rsidR="00E13897" w:rsidRPr="00762229">
        <w:rPr>
          <w:rFonts w:ascii="Times New Roman" w:hAnsi="Times New Roman" w:cs="Times New Roman"/>
        </w:rPr>
        <w:t xml:space="preserve">1969 uno scandalo </w:t>
      </w:r>
      <w:r w:rsidR="004B7E2D">
        <w:rPr>
          <w:rFonts w:ascii="Times New Roman" w:hAnsi="Times New Roman" w:cs="Times New Roman"/>
        </w:rPr>
        <w:t>per</w:t>
      </w:r>
      <w:r w:rsidR="00E13897" w:rsidRPr="00762229">
        <w:rPr>
          <w:rFonts w:ascii="Times New Roman" w:hAnsi="Times New Roman" w:cs="Times New Roman"/>
        </w:rPr>
        <w:t xml:space="preserve"> </w:t>
      </w:r>
      <w:r w:rsidR="00E453D1">
        <w:rPr>
          <w:rFonts w:ascii="Times New Roman" w:hAnsi="Times New Roman" w:cs="Times New Roman"/>
        </w:rPr>
        <w:t xml:space="preserve">aver fatto </w:t>
      </w:r>
      <w:r w:rsidR="004B7E2D">
        <w:rPr>
          <w:rFonts w:ascii="Times New Roman" w:hAnsi="Times New Roman" w:cs="Times New Roman"/>
        </w:rPr>
        <w:t xml:space="preserve">delle </w:t>
      </w:r>
      <w:r w:rsidR="00E13897" w:rsidRPr="00762229">
        <w:rPr>
          <w:rFonts w:ascii="Times New Roman" w:hAnsi="Times New Roman" w:cs="Times New Roman"/>
        </w:rPr>
        <w:t>pression</w:t>
      </w:r>
      <w:r w:rsidR="004B7E2D">
        <w:rPr>
          <w:rFonts w:ascii="Times New Roman" w:hAnsi="Times New Roman" w:cs="Times New Roman"/>
        </w:rPr>
        <w:t>i</w:t>
      </w:r>
      <w:r w:rsidR="00E13897" w:rsidRPr="00762229">
        <w:rPr>
          <w:rFonts w:ascii="Times New Roman" w:hAnsi="Times New Roman" w:cs="Times New Roman"/>
        </w:rPr>
        <w:t xml:space="preserve"> </w:t>
      </w:r>
      <w:r w:rsidR="004B7E2D">
        <w:rPr>
          <w:rFonts w:ascii="Times New Roman" w:hAnsi="Times New Roman" w:cs="Times New Roman"/>
        </w:rPr>
        <w:t>affinché</w:t>
      </w:r>
      <w:r w:rsidR="00E13897" w:rsidRPr="00762229">
        <w:rPr>
          <w:rFonts w:ascii="Times New Roman" w:hAnsi="Times New Roman" w:cs="Times New Roman"/>
        </w:rPr>
        <w:t xml:space="preserve"> non venisse pubblicato un libro di denuncia su </w:t>
      </w:r>
      <w:proofErr w:type="spellStart"/>
      <w:r w:rsidR="00E13897" w:rsidRPr="00762229">
        <w:rPr>
          <w:rFonts w:ascii="Times New Roman" w:hAnsi="Times New Roman" w:cs="Times New Roman"/>
        </w:rPr>
        <w:t>Sōka</w:t>
      </w:r>
      <w:proofErr w:type="spellEnd"/>
      <w:r w:rsidR="00E13897" w:rsidRPr="00762229">
        <w:rPr>
          <w:rFonts w:ascii="Times New Roman" w:hAnsi="Times New Roman" w:cs="Times New Roman"/>
        </w:rPr>
        <w:t xml:space="preserve"> Gakkai</w:t>
      </w:r>
      <w:r w:rsidR="00EB1406" w:rsidRPr="00762229">
        <w:rPr>
          <w:rFonts w:ascii="Times New Roman" w:hAnsi="Times New Roman" w:cs="Times New Roman"/>
        </w:rPr>
        <w:t xml:space="preserve">. Scioltosi nel 1998, alcuni suoi ex membri fondarono un nuovo partito, </w:t>
      </w:r>
      <w:r w:rsidR="00E13897" w:rsidRPr="00762229">
        <w:rPr>
          <w:rFonts w:ascii="Times New Roman" w:hAnsi="Times New Roman" w:cs="Times New Roman"/>
        </w:rPr>
        <w:t xml:space="preserve">il “New </w:t>
      </w:r>
      <w:proofErr w:type="spellStart"/>
      <w:r w:rsidR="00E13897" w:rsidRPr="00762229">
        <w:rPr>
          <w:rFonts w:ascii="Times New Roman" w:hAnsi="Times New Roman" w:cs="Times New Roman"/>
        </w:rPr>
        <w:t>K</w:t>
      </w:r>
      <w:r w:rsidR="00762229" w:rsidRPr="00762229">
        <w:rPr>
          <w:rFonts w:ascii="Times New Roman" w:hAnsi="Times New Roman" w:cs="Times New Roman"/>
        </w:rPr>
        <w:t>ō</w:t>
      </w:r>
      <w:r w:rsidR="00E13897" w:rsidRPr="00762229">
        <w:rPr>
          <w:rFonts w:ascii="Times New Roman" w:hAnsi="Times New Roman" w:cs="Times New Roman"/>
        </w:rPr>
        <w:t>meit</w:t>
      </w:r>
      <w:r w:rsidR="00762229" w:rsidRPr="00762229">
        <w:rPr>
          <w:rFonts w:ascii="Times New Roman" w:hAnsi="Times New Roman" w:cs="Times New Roman"/>
        </w:rPr>
        <w:t>ō</w:t>
      </w:r>
      <w:proofErr w:type="spellEnd"/>
      <w:r w:rsidR="00E13897" w:rsidRPr="00762229">
        <w:rPr>
          <w:rFonts w:ascii="Times New Roman" w:hAnsi="Times New Roman" w:cs="Times New Roman"/>
        </w:rPr>
        <w:t>”.</w:t>
      </w:r>
    </w:p>
  </w:footnote>
  <w:footnote w:id="17">
    <w:p w14:paraId="1A76384E" w14:textId="15E40CDD" w:rsidR="0005673B" w:rsidRPr="00097F61" w:rsidRDefault="0005673B">
      <w:pPr>
        <w:pStyle w:val="Testonotaapidipagina"/>
        <w:rPr>
          <w:rFonts w:ascii="Times New Roman" w:hAnsi="Times New Roman" w:cs="Times New Roman"/>
          <w:lang w:val="en-US"/>
        </w:rPr>
      </w:pPr>
      <w:r>
        <w:rPr>
          <w:rStyle w:val="Rimandonotaapidipagina"/>
        </w:rPr>
        <w:footnoteRef/>
      </w:r>
      <w:r w:rsidRPr="00097F61">
        <w:rPr>
          <w:lang w:val="en-US"/>
        </w:rPr>
        <w:t xml:space="preserve"> </w:t>
      </w:r>
      <w:r w:rsidR="0077294C" w:rsidRPr="00097F61">
        <w:rPr>
          <w:rFonts w:ascii="Times New Roman" w:hAnsi="Times New Roman" w:cs="Times New Roman"/>
          <w:smallCaps/>
          <w:lang w:val="en-US"/>
        </w:rPr>
        <w:t xml:space="preserve">PEREIRA, </w:t>
      </w:r>
      <w:r w:rsidR="0077294C" w:rsidRPr="00097F61">
        <w:rPr>
          <w:rFonts w:ascii="Times New Roman" w:hAnsi="Times New Roman" w:cs="Times New Roman"/>
          <w:lang w:val="en-US"/>
        </w:rPr>
        <w:t xml:space="preserve">“The Transplantation of </w:t>
      </w:r>
      <w:proofErr w:type="spellStart"/>
      <w:r w:rsidR="0077294C" w:rsidRPr="00097F61">
        <w:rPr>
          <w:rFonts w:ascii="Times New Roman" w:hAnsi="Times New Roman" w:cs="Times New Roman"/>
          <w:lang w:val="en-US"/>
        </w:rPr>
        <w:t>Soka</w:t>
      </w:r>
      <w:proofErr w:type="spellEnd"/>
      <w:r w:rsidR="0077294C" w:rsidRPr="00097F61">
        <w:rPr>
          <w:rFonts w:ascii="Times New Roman" w:hAnsi="Times New Roman" w:cs="Times New Roman"/>
          <w:lang w:val="en-US"/>
        </w:rPr>
        <w:t xml:space="preserve"> Gakkai to Brazil…”, op. cit., p. 98.</w:t>
      </w:r>
    </w:p>
  </w:footnote>
  <w:footnote w:id="18">
    <w:p w14:paraId="32CEBF1B" w14:textId="79A0D8AE" w:rsidR="0044615F" w:rsidRPr="00E034C9" w:rsidRDefault="0044615F" w:rsidP="00E034C9">
      <w:pPr>
        <w:pStyle w:val="Testonotaapidipagina"/>
        <w:jc w:val="both"/>
        <w:rPr>
          <w:rFonts w:ascii="Times New Roman" w:hAnsi="Times New Roman" w:cs="Times New Roman"/>
          <w:lang w:val="en-US"/>
        </w:rPr>
      </w:pPr>
      <w:r>
        <w:rPr>
          <w:rStyle w:val="Rimandonotaapidipagina"/>
        </w:rPr>
        <w:footnoteRef/>
      </w:r>
      <w:r w:rsidRPr="00E034C9">
        <w:rPr>
          <w:lang w:val="en-US"/>
        </w:rPr>
        <w:t xml:space="preserve"> </w:t>
      </w:r>
      <w:r w:rsidR="00E034C9" w:rsidRPr="00E034C9">
        <w:rPr>
          <w:rFonts w:ascii="Times New Roman" w:hAnsi="Times New Roman" w:cs="Times New Roman"/>
          <w:lang w:val="en-US"/>
        </w:rPr>
        <w:t xml:space="preserve">Peter </w:t>
      </w:r>
      <w:r w:rsidR="00E034C9" w:rsidRPr="00BA6A68">
        <w:rPr>
          <w:rFonts w:ascii="Times New Roman" w:hAnsi="Times New Roman" w:cs="Times New Roman"/>
          <w:smallCaps/>
          <w:lang w:val="en-US"/>
        </w:rPr>
        <w:t>B. CLARK</w:t>
      </w:r>
      <w:r w:rsidR="00E034C9" w:rsidRPr="00E034C9">
        <w:rPr>
          <w:rFonts w:ascii="Times New Roman" w:hAnsi="Times New Roman" w:cs="Times New Roman"/>
          <w:lang w:val="en-US"/>
        </w:rPr>
        <w:t xml:space="preserve">, </w:t>
      </w:r>
      <w:r w:rsidR="00E034C9">
        <w:rPr>
          <w:rFonts w:ascii="Times New Roman" w:hAnsi="Times New Roman" w:cs="Times New Roman"/>
          <w:lang w:val="en-US"/>
        </w:rPr>
        <w:t>“</w:t>
      </w:r>
      <w:r w:rsidR="00E034C9" w:rsidRPr="00E034C9">
        <w:rPr>
          <w:rFonts w:ascii="Times New Roman" w:hAnsi="Times New Roman" w:cs="Times New Roman"/>
          <w:lang w:val="en-US"/>
        </w:rPr>
        <w:t>Globalization and the Pursuit of a</w:t>
      </w:r>
      <w:r w:rsidR="00E034C9">
        <w:rPr>
          <w:rFonts w:ascii="Times New Roman" w:hAnsi="Times New Roman" w:cs="Times New Roman"/>
          <w:lang w:val="en-US"/>
        </w:rPr>
        <w:t xml:space="preserve"> </w:t>
      </w:r>
      <w:r w:rsidR="00E034C9" w:rsidRPr="00E034C9">
        <w:rPr>
          <w:rFonts w:ascii="Times New Roman" w:hAnsi="Times New Roman" w:cs="Times New Roman"/>
          <w:lang w:val="en-US"/>
        </w:rPr>
        <w:t>Shared Understanding of the Absolute:</w:t>
      </w:r>
      <w:r w:rsidR="00E034C9">
        <w:rPr>
          <w:rFonts w:ascii="Times New Roman" w:hAnsi="Times New Roman" w:cs="Times New Roman"/>
          <w:lang w:val="en-US"/>
        </w:rPr>
        <w:t xml:space="preserve"> </w:t>
      </w:r>
      <w:r w:rsidR="00E034C9" w:rsidRPr="00E034C9">
        <w:rPr>
          <w:rFonts w:ascii="Times New Roman" w:hAnsi="Times New Roman" w:cs="Times New Roman"/>
          <w:lang w:val="en-US"/>
        </w:rPr>
        <w:t xml:space="preserve">The Case of </w:t>
      </w:r>
      <w:proofErr w:type="spellStart"/>
      <w:r w:rsidR="00E034C9" w:rsidRPr="00E034C9">
        <w:rPr>
          <w:rFonts w:ascii="Times New Roman" w:hAnsi="Times New Roman" w:cs="Times New Roman"/>
          <w:lang w:val="en-US"/>
        </w:rPr>
        <w:t>Soka</w:t>
      </w:r>
      <w:proofErr w:type="spellEnd"/>
      <w:r w:rsidR="00E034C9">
        <w:rPr>
          <w:rFonts w:ascii="Times New Roman" w:hAnsi="Times New Roman" w:cs="Times New Roman"/>
          <w:lang w:val="en-US"/>
        </w:rPr>
        <w:t xml:space="preserve"> </w:t>
      </w:r>
      <w:r w:rsidR="00E034C9" w:rsidRPr="00E034C9">
        <w:rPr>
          <w:rFonts w:ascii="Times New Roman" w:hAnsi="Times New Roman" w:cs="Times New Roman"/>
          <w:lang w:val="en-US"/>
        </w:rPr>
        <w:t>Gakkai in Brazil</w:t>
      </w:r>
      <w:r w:rsidR="00E034C9">
        <w:rPr>
          <w:rFonts w:ascii="Times New Roman" w:hAnsi="Times New Roman" w:cs="Times New Roman"/>
          <w:lang w:val="en-US"/>
        </w:rPr>
        <w:t xml:space="preserve">”, in Linda </w:t>
      </w:r>
      <w:proofErr w:type="spellStart"/>
      <w:r w:rsidR="00E034C9">
        <w:rPr>
          <w:rFonts w:ascii="Times New Roman" w:hAnsi="Times New Roman" w:cs="Times New Roman"/>
          <w:lang w:val="en-US"/>
        </w:rPr>
        <w:t>Learman</w:t>
      </w:r>
      <w:proofErr w:type="spellEnd"/>
      <w:r w:rsidR="00E034C9">
        <w:rPr>
          <w:rFonts w:ascii="Times New Roman" w:hAnsi="Times New Roman" w:cs="Times New Roman"/>
          <w:lang w:val="en-US"/>
        </w:rPr>
        <w:t xml:space="preserve"> (a </w:t>
      </w:r>
      <w:proofErr w:type="spellStart"/>
      <w:r w:rsidR="00E034C9">
        <w:rPr>
          <w:rFonts w:ascii="Times New Roman" w:hAnsi="Times New Roman" w:cs="Times New Roman"/>
          <w:lang w:val="en-US"/>
        </w:rPr>
        <w:t>cura</w:t>
      </w:r>
      <w:proofErr w:type="spellEnd"/>
      <w:r w:rsidR="00E034C9">
        <w:rPr>
          <w:rFonts w:ascii="Times New Roman" w:hAnsi="Times New Roman" w:cs="Times New Roman"/>
          <w:lang w:val="en-US"/>
        </w:rPr>
        <w:t xml:space="preserve"> di), </w:t>
      </w:r>
      <w:r w:rsidR="00E034C9" w:rsidRPr="00E034C9">
        <w:rPr>
          <w:rFonts w:ascii="Times New Roman" w:hAnsi="Times New Roman" w:cs="Times New Roman"/>
          <w:i/>
          <w:iCs/>
          <w:lang w:val="en-US"/>
        </w:rPr>
        <w:t xml:space="preserve">Buddhist </w:t>
      </w:r>
      <w:r w:rsidR="00D705D5">
        <w:rPr>
          <w:rFonts w:ascii="Times New Roman" w:hAnsi="Times New Roman" w:cs="Times New Roman"/>
          <w:i/>
          <w:iCs/>
          <w:lang w:val="en-US"/>
        </w:rPr>
        <w:t>M</w:t>
      </w:r>
      <w:r w:rsidR="00E034C9" w:rsidRPr="00E034C9">
        <w:rPr>
          <w:rFonts w:ascii="Times New Roman" w:hAnsi="Times New Roman" w:cs="Times New Roman"/>
          <w:i/>
          <w:iCs/>
          <w:lang w:val="en-US"/>
        </w:rPr>
        <w:t>issionaries in the</w:t>
      </w:r>
      <w:r w:rsidR="00D705D5">
        <w:rPr>
          <w:rFonts w:ascii="Times New Roman" w:hAnsi="Times New Roman" w:cs="Times New Roman"/>
          <w:i/>
          <w:iCs/>
          <w:lang w:val="en-US"/>
        </w:rPr>
        <w:t xml:space="preserve"> E</w:t>
      </w:r>
      <w:r w:rsidR="00E034C9" w:rsidRPr="00E034C9">
        <w:rPr>
          <w:rFonts w:ascii="Times New Roman" w:hAnsi="Times New Roman" w:cs="Times New Roman"/>
          <w:i/>
          <w:iCs/>
          <w:lang w:val="en-US"/>
        </w:rPr>
        <w:t xml:space="preserve">ra of </w:t>
      </w:r>
      <w:r w:rsidR="00D705D5">
        <w:rPr>
          <w:rFonts w:ascii="Times New Roman" w:hAnsi="Times New Roman" w:cs="Times New Roman"/>
          <w:i/>
          <w:iCs/>
          <w:lang w:val="en-US"/>
        </w:rPr>
        <w:t>G</w:t>
      </w:r>
      <w:r w:rsidR="00E034C9" w:rsidRPr="00E034C9">
        <w:rPr>
          <w:rFonts w:ascii="Times New Roman" w:hAnsi="Times New Roman" w:cs="Times New Roman"/>
          <w:i/>
          <w:iCs/>
          <w:lang w:val="en-US"/>
        </w:rPr>
        <w:t>lobalization</w:t>
      </w:r>
      <w:r w:rsidR="00E034C9">
        <w:rPr>
          <w:rFonts w:ascii="Times New Roman" w:hAnsi="Times New Roman" w:cs="Times New Roman"/>
          <w:lang w:val="en-US"/>
        </w:rPr>
        <w:t>, Hon</w:t>
      </w:r>
      <w:r w:rsidR="00E453D1">
        <w:rPr>
          <w:rFonts w:ascii="Times New Roman" w:hAnsi="Times New Roman" w:cs="Times New Roman"/>
          <w:lang w:val="en-US"/>
        </w:rPr>
        <w:t>o</w:t>
      </w:r>
      <w:r w:rsidR="00E034C9">
        <w:rPr>
          <w:rFonts w:ascii="Times New Roman" w:hAnsi="Times New Roman" w:cs="Times New Roman"/>
          <w:lang w:val="en-US"/>
        </w:rPr>
        <w:t xml:space="preserve">lulu, University of Hawai’i </w:t>
      </w:r>
      <w:r w:rsidR="00E453D1">
        <w:rPr>
          <w:rFonts w:ascii="Times New Roman" w:hAnsi="Times New Roman" w:cs="Times New Roman"/>
          <w:lang w:val="en-US"/>
        </w:rPr>
        <w:t>P</w:t>
      </w:r>
      <w:r w:rsidR="00E034C9">
        <w:rPr>
          <w:rFonts w:ascii="Times New Roman" w:hAnsi="Times New Roman" w:cs="Times New Roman"/>
          <w:lang w:val="en-US"/>
        </w:rPr>
        <w:t>ress, 2005, p. 136.</w:t>
      </w:r>
    </w:p>
  </w:footnote>
  <w:footnote w:id="19">
    <w:p w14:paraId="6C94F3DA" w14:textId="73CFA631" w:rsidR="00043DE0" w:rsidRPr="00BA6A68" w:rsidRDefault="00043DE0" w:rsidP="00043DE0">
      <w:pPr>
        <w:pStyle w:val="Testonotaapidipagina"/>
        <w:rPr>
          <w:lang w:val="en-US"/>
        </w:rPr>
      </w:pPr>
      <w:r>
        <w:rPr>
          <w:rStyle w:val="Rimandonotaapidipagina"/>
        </w:rPr>
        <w:footnoteRef/>
      </w:r>
      <w:r w:rsidR="00BA6A68">
        <w:rPr>
          <w:lang w:val="en-US"/>
        </w:rPr>
        <w:t xml:space="preserve"> </w:t>
      </w:r>
      <w:r w:rsidR="00BA6A68" w:rsidRPr="00F20CC8">
        <w:rPr>
          <w:rFonts w:ascii="Times New Roman" w:hAnsi="Times New Roman" w:cs="Times New Roman"/>
          <w:smallCaps/>
          <w:lang w:val="en-US"/>
        </w:rPr>
        <w:t>PEREIRA</w:t>
      </w:r>
      <w:r w:rsidR="00BA6A68" w:rsidRPr="00F20CC8">
        <w:rPr>
          <w:rFonts w:ascii="Times New Roman" w:hAnsi="Times New Roman" w:cs="Times New Roman"/>
          <w:lang w:val="en-US"/>
        </w:rPr>
        <w:t xml:space="preserve">, </w:t>
      </w:r>
      <w:r w:rsidR="00BA6A68">
        <w:rPr>
          <w:rFonts w:ascii="Times New Roman" w:hAnsi="Times New Roman" w:cs="Times New Roman"/>
          <w:lang w:val="en-US"/>
        </w:rPr>
        <w:t>“</w:t>
      </w:r>
      <w:r w:rsidR="00BA6A68" w:rsidRPr="00F20CC8">
        <w:rPr>
          <w:rFonts w:ascii="Times New Roman" w:hAnsi="Times New Roman" w:cs="Times New Roman"/>
          <w:lang w:val="en-US"/>
        </w:rPr>
        <w:t xml:space="preserve">The Transplantation of </w:t>
      </w:r>
      <w:proofErr w:type="spellStart"/>
      <w:r w:rsidR="00BA6A68" w:rsidRPr="00F20CC8">
        <w:rPr>
          <w:rFonts w:ascii="Times New Roman" w:hAnsi="Times New Roman" w:cs="Times New Roman"/>
          <w:lang w:val="en-US"/>
        </w:rPr>
        <w:t>Soka</w:t>
      </w:r>
      <w:proofErr w:type="spellEnd"/>
      <w:r w:rsidR="00BA6A68" w:rsidRPr="00F20CC8">
        <w:rPr>
          <w:rFonts w:ascii="Times New Roman" w:hAnsi="Times New Roman" w:cs="Times New Roman"/>
          <w:lang w:val="en-US"/>
        </w:rPr>
        <w:t xml:space="preserve"> Gakkai to Brazil</w:t>
      </w:r>
      <w:r w:rsidR="00BA6A68">
        <w:rPr>
          <w:rFonts w:ascii="Times New Roman" w:hAnsi="Times New Roman" w:cs="Times New Roman"/>
          <w:lang w:val="en-US"/>
        </w:rPr>
        <w:t>…”, op. cit.</w:t>
      </w:r>
      <w:r w:rsidRPr="00BA6A68">
        <w:rPr>
          <w:rFonts w:ascii="Times New Roman" w:hAnsi="Times New Roman" w:cs="Times New Roman"/>
          <w:lang w:val="en-US"/>
        </w:rPr>
        <w:t>, p</w:t>
      </w:r>
      <w:r w:rsidR="006C353D">
        <w:rPr>
          <w:rFonts w:ascii="Times New Roman" w:hAnsi="Times New Roman" w:cs="Times New Roman"/>
          <w:lang w:val="en-US"/>
        </w:rPr>
        <w:t>p</w:t>
      </w:r>
      <w:r w:rsidRPr="00BA6A68">
        <w:rPr>
          <w:rFonts w:ascii="Times New Roman" w:hAnsi="Times New Roman" w:cs="Times New Roman"/>
          <w:lang w:val="en-US"/>
        </w:rPr>
        <w:t>. 99-100.</w:t>
      </w:r>
    </w:p>
  </w:footnote>
  <w:footnote w:id="20">
    <w:p w14:paraId="605A0DB8" w14:textId="0027A33C" w:rsidR="00275F42" w:rsidRPr="005E7CA2" w:rsidRDefault="00275F42">
      <w:pPr>
        <w:pStyle w:val="Testonotaapidipagina"/>
        <w:rPr>
          <w:rFonts w:ascii="Times New Roman" w:hAnsi="Times New Roman" w:cs="Times New Roman"/>
          <w:lang w:val="en-US"/>
        </w:rPr>
      </w:pPr>
      <w:r>
        <w:rPr>
          <w:rStyle w:val="Rimandonotaapidipagina"/>
        </w:rPr>
        <w:footnoteRef/>
      </w:r>
      <w:r w:rsidRPr="005E7CA2">
        <w:rPr>
          <w:lang w:val="en-US"/>
        </w:rPr>
        <w:t xml:space="preserve"> </w:t>
      </w:r>
      <w:proofErr w:type="spellStart"/>
      <w:r w:rsidR="0077294C" w:rsidRPr="005E7CA2">
        <w:rPr>
          <w:rFonts w:ascii="Times New Roman" w:hAnsi="Times New Roman" w:cs="Times New Roman"/>
          <w:lang w:val="en-US"/>
        </w:rPr>
        <w:t>Ivi</w:t>
      </w:r>
      <w:proofErr w:type="spellEnd"/>
      <w:r w:rsidR="0077294C" w:rsidRPr="005E7CA2">
        <w:rPr>
          <w:rFonts w:ascii="Times New Roman" w:hAnsi="Times New Roman" w:cs="Times New Roman"/>
          <w:lang w:val="en-US"/>
        </w:rPr>
        <w:t>, p</w:t>
      </w:r>
      <w:r w:rsidR="006C353D" w:rsidRPr="005E7CA2">
        <w:rPr>
          <w:rFonts w:ascii="Times New Roman" w:hAnsi="Times New Roman" w:cs="Times New Roman"/>
          <w:lang w:val="en-US"/>
        </w:rPr>
        <w:t>p</w:t>
      </w:r>
      <w:r w:rsidR="0077294C" w:rsidRPr="005E7CA2">
        <w:rPr>
          <w:rFonts w:ascii="Times New Roman" w:hAnsi="Times New Roman" w:cs="Times New Roman"/>
          <w:lang w:val="en-US"/>
        </w:rPr>
        <w:t>. 102-103.</w:t>
      </w:r>
    </w:p>
  </w:footnote>
  <w:footnote w:id="21">
    <w:p w14:paraId="25058E7B" w14:textId="0DFCF54F" w:rsidR="00043DE0" w:rsidRPr="00D772DD" w:rsidRDefault="00043DE0">
      <w:pPr>
        <w:pStyle w:val="Testonotaapidipagina"/>
        <w:rPr>
          <w:lang w:val="en-US"/>
        </w:rPr>
      </w:pPr>
      <w:r>
        <w:rPr>
          <w:rStyle w:val="Rimandonotaapidipagina"/>
        </w:rPr>
        <w:footnoteRef/>
      </w:r>
      <w:r w:rsidRPr="00D772DD">
        <w:rPr>
          <w:lang w:val="en-US"/>
        </w:rPr>
        <w:t xml:space="preserve"> </w:t>
      </w:r>
      <w:r w:rsidR="00D772DD" w:rsidRPr="00BA6A68">
        <w:rPr>
          <w:rFonts w:ascii="Times New Roman" w:hAnsi="Times New Roman" w:cs="Times New Roman"/>
          <w:smallCaps/>
          <w:lang w:val="en-US"/>
        </w:rPr>
        <w:t>CLARK</w:t>
      </w:r>
      <w:r w:rsidR="00D772DD" w:rsidRPr="00E034C9">
        <w:rPr>
          <w:rFonts w:ascii="Times New Roman" w:hAnsi="Times New Roman" w:cs="Times New Roman"/>
          <w:lang w:val="en-US"/>
        </w:rPr>
        <w:t xml:space="preserve">, </w:t>
      </w:r>
      <w:r w:rsidR="00D772DD">
        <w:rPr>
          <w:rFonts w:ascii="Times New Roman" w:hAnsi="Times New Roman" w:cs="Times New Roman"/>
          <w:lang w:val="en-US"/>
        </w:rPr>
        <w:t>“</w:t>
      </w:r>
      <w:r w:rsidR="00D772DD" w:rsidRPr="00E034C9">
        <w:rPr>
          <w:rFonts w:ascii="Times New Roman" w:hAnsi="Times New Roman" w:cs="Times New Roman"/>
          <w:lang w:val="en-US"/>
        </w:rPr>
        <w:t>Globalization and the Pursuit of a</w:t>
      </w:r>
      <w:r w:rsidR="00D772DD">
        <w:rPr>
          <w:rFonts w:ascii="Times New Roman" w:hAnsi="Times New Roman" w:cs="Times New Roman"/>
          <w:lang w:val="en-US"/>
        </w:rPr>
        <w:t xml:space="preserve"> </w:t>
      </w:r>
      <w:r w:rsidR="00D772DD" w:rsidRPr="00E034C9">
        <w:rPr>
          <w:rFonts w:ascii="Times New Roman" w:hAnsi="Times New Roman" w:cs="Times New Roman"/>
          <w:lang w:val="en-US"/>
        </w:rPr>
        <w:t>Shared Understanding of the Absolute</w:t>
      </w:r>
      <w:r w:rsidR="00D772DD">
        <w:rPr>
          <w:rFonts w:ascii="Times New Roman" w:hAnsi="Times New Roman" w:cs="Times New Roman"/>
          <w:lang w:val="en-US"/>
        </w:rPr>
        <w:t>…”, op. cit., p.</w:t>
      </w:r>
      <w:r w:rsidR="00022027">
        <w:rPr>
          <w:rFonts w:ascii="Times New Roman" w:hAnsi="Times New Roman" w:cs="Times New Roman"/>
          <w:lang w:val="en-US"/>
        </w:rPr>
        <w:t xml:space="preserve"> 135.</w:t>
      </w:r>
    </w:p>
  </w:footnote>
  <w:footnote w:id="22">
    <w:p w14:paraId="63485F97" w14:textId="0BADEAF9" w:rsidR="00232A94" w:rsidRPr="00D772DD" w:rsidRDefault="00232A94">
      <w:pPr>
        <w:pStyle w:val="Testonotaapidipagina"/>
        <w:rPr>
          <w:lang w:val="en-US"/>
        </w:rPr>
      </w:pPr>
      <w:r>
        <w:rPr>
          <w:rStyle w:val="Rimandonotaapidipagina"/>
        </w:rPr>
        <w:footnoteRef/>
      </w:r>
      <w:r w:rsidRPr="00D772DD">
        <w:rPr>
          <w:lang w:val="en-US"/>
        </w:rPr>
        <w:t xml:space="preserve"> </w:t>
      </w:r>
      <w:r w:rsidR="00D772DD" w:rsidRPr="00F20CC8">
        <w:rPr>
          <w:rFonts w:ascii="Times New Roman" w:hAnsi="Times New Roman" w:cs="Times New Roman"/>
          <w:smallCaps/>
          <w:lang w:val="en-US"/>
        </w:rPr>
        <w:t>PEREIRA</w:t>
      </w:r>
      <w:r w:rsidR="00D772DD" w:rsidRPr="00F20CC8">
        <w:rPr>
          <w:rFonts w:ascii="Times New Roman" w:hAnsi="Times New Roman" w:cs="Times New Roman"/>
          <w:lang w:val="en-US"/>
        </w:rPr>
        <w:t xml:space="preserve">, </w:t>
      </w:r>
      <w:r w:rsidR="00D772DD">
        <w:rPr>
          <w:rFonts w:ascii="Times New Roman" w:hAnsi="Times New Roman" w:cs="Times New Roman"/>
          <w:lang w:val="en-US"/>
        </w:rPr>
        <w:t>“</w:t>
      </w:r>
      <w:r w:rsidR="00D772DD" w:rsidRPr="00F20CC8">
        <w:rPr>
          <w:rFonts w:ascii="Times New Roman" w:hAnsi="Times New Roman" w:cs="Times New Roman"/>
          <w:lang w:val="en-US"/>
        </w:rPr>
        <w:t xml:space="preserve">The Transplantation of </w:t>
      </w:r>
      <w:proofErr w:type="spellStart"/>
      <w:r w:rsidR="00D772DD" w:rsidRPr="00F20CC8">
        <w:rPr>
          <w:rFonts w:ascii="Times New Roman" w:hAnsi="Times New Roman" w:cs="Times New Roman"/>
          <w:lang w:val="en-US"/>
        </w:rPr>
        <w:t>Soka</w:t>
      </w:r>
      <w:proofErr w:type="spellEnd"/>
      <w:r w:rsidR="00D772DD" w:rsidRPr="00F20CC8">
        <w:rPr>
          <w:rFonts w:ascii="Times New Roman" w:hAnsi="Times New Roman" w:cs="Times New Roman"/>
          <w:lang w:val="en-US"/>
        </w:rPr>
        <w:t xml:space="preserve"> Gakkai to Brazil</w:t>
      </w:r>
      <w:r w:rsidR="00D772DD">
        <w:rPr>
          <w:rFonts w:ascii="Times New Roman" w:hAnsi="Times New Roman" w:cs="Times New Roman"/>
          <w:lang w:val="en-US"/>
        </w:rPr>
        <w:t>…”, op. cit.</w:t>
      </w:r>
      <w:r w:rsidR="00D772DD" w:rsidRPr="00BA6A68">
        <w:rPr>
          <w:rFonts w:ascii="Times New Roman" w:hAnsi="Times New Roman" w:cs="Times New Roman"/>
          <w:lang w:val="en-US"/>
        </w:rPr>
        <w:t>, p</w:t>
      </w:r>
      <w:r w:rsidR="006C353D">
        <w:rPr>
          <w:rFonts w:ascii="Times New Roman" w:hAnsi="Times New Roman" w:cs="Times New Roman"/>
          <w:lang w:val="en-US"/>
        </w:rPr>
        <w:t>p</w:t>
      </w:r>
      <w:r w:rsidR="00D772DD" w:rsidRPr="00BA6A68">
        <w:rPr>
          <w:rFonts w:ascii="Times New Roman" w:hAnsi="Times New Roman" w:cs="Times New Roman"/>
          <w:lang w:val="en-US"/>
        </w:rPr>
        <w:t>.</w:t>
      </w:r>
      <w:r w:rsidR="00D772DD">
        <w:rPr>
          <w:rFonts w:ascii="Times New Roman" w:hAnsi="Times New Roman" w:cs="Times New Roman"/>
          <w:lang w:val="en-US"/>
        </w:rPr>
        <w:t xml:space="preserve"> 105</w:t>
      </w:r>
      <w:r w:rsidR="000B6CA5">
        <w:rPr>
          <w:rFonts w:ascii="Times New Roman" w:hAnsi="Times New Roman" w:cs="Times New Roman"/>
          <w:lang w:val="en-US"/>
        </w:rPr>
        <w:t>-</w:t>
      </w:r>
      <w:r w:rsidR="00D772DD">
        <w:rPr>
          <w:rFonts w:ascii="Times New Roman" w:hAnsi="Times New Roman" w:cs="Times New Roman"/>
          <w:lang w:val="en-US"/>
        </w:rPr>
        <w:t>106.</w:t>
      </w:r>
    </w:p>
  </w:footnote>
  <w:footnote w:id="23">
    <w:p w14:paraId="2904B80B" w14:textId="36DB3506" w:rsidR="00232A94" w:rsidRPr="004D43F3" w:rsidRDefault="00232A94">
      <w:pPr>
        <w:pStyle w:val="Testonotaapidipagina"/>
        <w:rPr>
          <w:lang w:val="en-US"/>
        </w:rPr>
      </w:pPr>
      <w:r>
        <w:rPr>
          <w:rStyle w:val="Rimandonotaapidipagina"/>
        </w:rPr>
        <w:footnoteRef/>
      </w:r>
      <w:r w:rsidRPr="004B6440">
        <w:rPr>
          <w:lang w:val="en-US"/>
        </w:rPr>
        <w:t xml:space="preserve"> </w:t>
      </w:r>
      <w:r w:rsidR="004D43F3">
        <w:rPr>
          <w:rFonts w:ascii="Times New Roman" w:hAnsi="Times New Roman" w:cs="Times New Roman"/>
          <w:lang w:val="en-US"/>
        </w:rPr>
        <w:t>Ibidem</w:t>
      </w:r>
    </w:p>
  </w:footnote>
  <w:footnote w:id="24">
    <w:p w14:paraId="731EA20C" w14:textId="2A1C1273" w:rsidR="00405BE3" w:rsidRPr="004B6440" w:rsidRDefault="00405BE3">
      <w:pPr>
        <w:pStyle w:val="Testonotaapidipagina"/>
        <w:rPr>
          <w:rFonts w:ascii="Times New Roman" w:hAnsi="Times New Roman" w:cs="Times New Roman"/>
          <w:lang w:val="en-US"/>
        </w:rPr>
      </w:pPr>
      <w:r>
        <w:rPr>
          <w:rStyle w:val="Rimandonotaapidipagina"/>
        </w:rPr>
        <w:footnoteRef/>
      </w:r>
      <w:r w:rsidRPr="004B6440">
        <w:rPr>
          <w:lang w:val="en-US"/>
        </w:rPr>
        <w:t xml:space="preserve"> </w:t>
      </w:r>
      <w:proofErr w:type="spellStart"/>
      <w:r w:rsidR="004B6440" w:rsidRPr="004B6440">
        <w:rPr>
          <w:rFonts w:ascii="Times New Roman" w:hAnsi="Times New Roman" w:cs="Times New Roman"/>
          <w:lang w:val="en-US"/>
        </w:rPr>
        <w:t>Suzana</w:t>
      </w:r>
      <w:proofErr w:type="spellEnd"/>
      <w:r w:rsidR="004B6440" w:rsidRPr="004B6440">
        <w:rPr>
          <w:rFonts w:ascii="Times New Roman" w:hAnsi="Times New Roman" w:cs="Times New Roman"/>
          <w:lang w:val="en-US"/>
        </w:rPr>
        <w:t xml:space="preserve"> Ramos </w:t>
      </w:r>
      <w:r w:rsidR="004B6440" w:rsidRPr="004B6440">
        <w:rPr>
          <w:rFonts w:ascii="Times New Roman" w:hAnsi="Times New Roman" w:cs="Times New Roman"/>
          <w:smallCaps/>
          <w:lang w:val="en-US"/>
        </w:rPr>
        <w:t>COUTINHO BORNDHOLDT</w:t>
      </w:r>
      <w:r w:rsidR="004B6440">
        <w:rPr>
          <w:rFonts w:ascii="Times New Roman" w:hAnsi="Times New Roman" w:cs="Times New Roman"/>
          <w:lang w:val="en-US"/>
        </w:rPr>
        <w:t>, “</w:t>
      </w:r>
      <w:proofErr w:type="spellStart"/>
      <w:r w:rsidR="004B6440">
        <w:rPr>
          <w:rFonts w:ascii="Times New Roman" w:hAnsi="Times New Roman" w:cs="Times New Roman"/>
          <w:lang w:val="en-US"/>
        </w:rPr>
        <w:t>Soka</w:t>
      </w:r>
      <w:proofErr w:type="spellEnd"/>
      <w:r w:rsidR="004B6440">
        <w:rPr>
          <w:rFonts w:ascii="Times New Roman" w:hAnsi="Times New Roman" w:cs="Times New Roman"/>
          <w:lang w:val="en-US"/>
        </w:rPr>
        <w:t xml:space="preserve"> Gakkai: Buddhism and Strategies of Recruitment in South Brazil”, </w:t>
      </w:r>
      <w:proofErr w:type="spellStart"/>
      <w:r w:rsidR="004B6440" w:rsidRPr="004B6440">
        <w:rPr>
          <w:rFonts w:ascii="Times New Roman" w:hAnsi="Times New Roman" w:cs="Times New Roman"/>
          <w:i/>
          <w:iCs/>
          <w:lang w:val="en-US"/>
        </w:rPr>
        <w:t>Revista</w:t>
      </w:r>
      <w:proofErr w:type="spellEnd"/>
      <w:r w:rsidR="004B6440" w:rsidRPr="004B6440">
        <w:rPr>
          <w:rFonts w:ascii="Times New Roman" w:hAnsi="Times New Roman" w:cs="Times New Roman"/>
          <w:i/>
          <w:iCs/>
          <w:lang w:val="en-US"/>
        </w:rPr>
        <w:t xml:space="preserve"> de </w:t>
      </w:r>
      <w:proofErr w:type="spellStart"/>
      <w:r w:rsidR="004B6440" w:rsidRPr="004B6440">
        <w:rPr>
          <w:rFonts w:ascii="Times New Roman" w:hAnsi="Times New Roman" w:cs="Times New Roman"/>
          <w:i/>
          <w:iCs/>
          <w:lang w:val="en-US"/>
        </w:rPr>
        <w:t>Estudos</w:t>
      </w:r>
      <w:proofErr w:type="spellEnd"/>
      <w:r w:rsidR="004B6440" w:rsidRPr="004B6440">
        <w:rPr>
          <w:rFonts w:ascii="Times New Roman" w:hAnsi="Times New Roman" w:cs="Times New Roman"/>
          <w:i/>
          <w:iCs/>
          <w:lang w:val="en-US"/>
        </w:rPr>
        <w:t xml:space="preserve"> da </w:t>
      </w:r>
      <w:proofErr w:type="spellStart"/>
      <w:r w:rsidR="004B6440" w:rsidRPr="004B6440">
        <w:rPr>
          <w:rFonts w:ascii="Times New Roman" w:hAnsi="Times New Roman" w:cs="Times New Roman"/>
          <w:i/>
          <w:iCs/>
          <w:lang w:val="en-US"/>
        </w:rPr>
        <w:t>Religião</w:t>
      </w:r>
      <w:proofErr w:type="spellEnd"/>
      <w:r w:rsidR="004B6440">
        <w:rPr>
          <w:rFonts w:ascii="Times New Roman" w:hAnsi="Times New Roman" w:cs="Times New Roman"/>
          <w:lang w:val="en-US"/>
        </w:rPr>
        <w:t>, 2007, p</w:t>
      </w:r>
      <w:r w:rsidR="006C353D">
        <w:rPr>
          <w:rFonts w:ascii="Times New Roman" w:hAnsi="Times New Roman" w:cs="Times New Roman"/>
          <w:lang w:val="en-US"/>
        </w:rPr>
        <w:t>p</w:t>
      </w:r>
      <w:r w:rsidR="004B6440">
        <w:rPr>
          <w:rFonts w:ascii="Times New Roman" w:hAnsi="Times New Roman" w:cs="Times New Roman"/>
          <w:lang w:val="en-US"/>
        </w:rPr>
        <w:t>. 91-92.</w:t>
      </w:r>
    </w:p>
  </w:footnote>
  <w:footnote w:id="25">
    <w:p w14:paraId="337DA5A1" w14:textId="2CB4C833" w:rsidR="002E2984" w:rsidRPr="005E7CA2" w:rsidRDefault="002E2984">
      <w:pPr>
        <w:pStyle w:val="Testonotaapidipagina"/>
        <w:rPr>
          <w:lang w:val="en-US"/>
        </w:rPr>
      </w:pPr>
      <w:r>
        <w:rPr>
          <w:rStyle w:val="Rimandonotaapidipagina"/>
        </w:rPr>
        <w:footnoteRef/>
      </w:r>
      <w:r w:rsidRPr="004B6440">
        <w:rPr>
          <w:lang w:val="en-US"/>
        </w:rPr>
        <w:t xml:space="preserve"> </w:t>
      </w:r>
      <w:proofErr w:type="spellStart"/>
      <w:r w:rsidR="00301B2F" w:rsidRPr="004B6440">
        <w:rPr>
          <w:rFonts w:ascii="Times New Roman" w:hAnsi="Times New Roman" w:cs="Times New Roman"/>
          <w:lang w:val="en-US"/>
        </w:rPr>
        <w:t>Suzana</w:t>
      </w:r>
      <w:proofErr w:type="spellEnd"/>
      <w:r w:rsidR="00301B2F" w:rsidRPr="004B6440">
        <w:rPr>
          <w:rFonts w:ascii="Times New Roman" w:hAnsi="Times New Roman" w:cs="Times New Roman"/>
          <w:lang w:val="en-US"/>
        </w:rPr>
        <w:t xml:space="preserve"> Ramos </w:t>
      </w:r>
      <w:r w:rsidR="00301B2F" w:rsidRPr="004B6440">
        <w:rPr>
          <w:rFonts w:ascii="Times New Roman" w:hAnsi="Times New Roman" w:cs="Times New Roman"/>
          <w:smallCaps/>
          <w:lang w:val="en-US"/>
        </w:rPr>
        <w:t>COUTINHO BORNDHOLDT</w:t>
      </w:r>
      <w:r w:rsidR="00301B2F">
        <w:rPr>
          <w:rFonts w:ascii="Times New Roman" w:hAnsi="Times New Roman" w:cs="Times New Roman"/>
          <w:smallCaps/>
          <w:lang w:val="en-US"/>
        </w:rPr>
        <w:t xml:space="preserve">, </w:t>
      </w:r>
      <w:r w:rsidR="00301B2F">
        <w:rPr>
          <w:rFonts w:ascii="Times New Roman" w:hAnsi="Times New Roman" w:cs="Times New Roman"/>
          <w:lang w:val="en-US"/>
        </w:rPr>
        <w:t xml:space="preserve">“Chanting for Benefits: </w:t>
      </w:r>
      <w:proofErr w:type="spellStart"/>
      <w:r w:rsidR="00301B2F">
        <w:rPr>
          <w:rFonts w:ascii="Times New Roman" w:hAnsi="Times New Roman" w:cs="Times New Roman"/>
          <w:lang w:val="en-US"/>
        </w:rPr>
        <w:t>Soka</w:t>
      </w:r>
      <w:proofErr w:type="spellEnd"/>
      <w:r w:rsidR="00301B2F">
        <w:rPr>
          <w:rFonts w:ascii="Times New Roman" w:hAnsi="Times New Roman" w:cs="Times New Roman"/>
          <w:lang w:val="en-US"/>
        </w:rPr>
        <w:t xml:space="preserve"> Gakkai and prosperity in Brazil”, </w:t>
      </w:r>
      <w:r w:rsidR="00301B2F" w:rsidRPr="00301B2F">
        <w:rPr>
          <w:rFonts w:ascii="Times New Roman" w:hAnsi="Times New Roman" w:cs="Times New Roman"/>
          <w:i/>
          <w:iCs/>
          <w:lang w:val="en-US"/>
        </w:rPr>
        <w:t>(Con)</w:t>
      </w:r>
      <w:proofErr w:type="spellStart"/>
      <w:r w:rsidR="00301B2F" w:rsidRPr="00301B2F">
        <w:rPr>
          <w:rFonts w:ascii="Times New Roman" w:hAnsi="Times New Roman" w:cs="Times New Roman"/>
          <w:i/>
          <w:iCs/>
          <w:lang w:val="en-US"/>
        </w:rPr>
        <w:t>texstos</w:t>
      </w:r>
      <w:proofErr w:type="spellEnd"/>
      <w:r w:rsidR="00301B2F" w:rsidRPr="00301B2F">
        <w:rPr>
          <w:rFonts w:ascii="Times New Roman" w:hAnsi="Times New Roman" w:cs="Times New Roman"/>
          <w:i/>
          <w:iCs/>
          <w:lang w:val="en-US"/>
        </w:rPr>
        <w:t xml:space="preserve">. </w:t>
      </w:r>
      <w:proofErr w:type="spellStart"/>
      <w:r w:rsidR="00301B2F" w:rsidRPr="005E7CA2">
        <w:rPr>
          <w:rFonts w:ascii="Times New Roman" w:hAnsi="Times New Roman" w:cs="Times New Roman"/>
          <w:i/>
          <w:iCs/>
          <w:lang w:val="en-US"/>
        </w:rPr>
        <w:t>Revista</w:t>
      </w:r>
      <w:proofErr w:type="spellEnd"/>
      <w:r w:rsidR="00301B2F" w:rsidRPr="005E7CA2">
        <w:rPr>
          <w:rFonts w:ascii="Times New Roman" w:hAnsi="Times New Roman" w:cs="Times New Roman"/>
          <w:i/>
          <w:iCs/>
          <w:lang w:val="en-US"/>
        </w:rPr>
        <w:t xml:space="preserve"> </w:t>
      </w:r>
      <w:proofErr w:type="spellStart"/>
      <w:r w:rsidR="00301B2F" w:rsidRPr="005E7CA2">
        <w:rPr>
          <w:rFonts w:ascii="Times New Roman" w:hAnsi="Times New Roman" w:cs="Times New Roman"/>
          <w:i/>
          <w:iCs/>
          <w:lang w:val="en-US"/>
        </w:rPr>
        <w:t>d’antropologia</w:t>
      </w:r>
      <w:proofErr w:type="spellEnd"/>
      <w:r w:rsidR="00301B2F" w:rsidRPr="005E7CA2">
        <w:rPr>
          <w:rFonts w:ascii="Times New Roman" w:hAnsi="Times New Roman" w:cs="Times New Roman"/>
          <w:i/>
          <w:iCs/>
          <w:lang w:val="en-US"/>
        </w:rPr>
        <w:t xml:space="preserve"> </w:t>
      </w:r>
      <w:proofErr w:type="spellStart"/>
      <w:r w:rsidR="00301B2F" w:rsidRPr="005E7CA2">
        <w:rPr>
          <w:rFonts w:ascii="Times New Roman" w:hAnsi="Times New Roman" w:cs="Times New Roman"/>
          <w:i/>
          <w:iCs/>
          <w:lang w:val="en-US"/>
        </w:rPr>
        <w:t>i</w:t>
      </w:r>
      <w:proofErr w:type="spellEnd"/>
      <w:r w:rsidR="00301B2F" w:rsidRPr="005E7CA2">
        <w:rPr>
          <w:rFonts w:ascii="Times New Roman" w:hAnsi="Times New Roman" w:cs="Times New Roman"/>
          <w:i/>
          <w:iCs/>
          <w:lang w:val="en-US"/>
        </w:rPr>
        <w:t xml:space="preserve"> </w:t>
      </w:r>
      <w:proofErr w:type="spellStart"/>
      <w:r w:rsidR="00301B2F" w:rsidRPr="005E7CA2">
        <w:rPr>
          <w:rFonts w:ascii="Times New Roman" w:hAnsi="Times New Roman" w:cs="Times New Roman"/>
          <w:i/>
          <w:iCs/>
          <w:lang w:val="en-US"/>
        </w:rPr>
        <w:t>investigació</w:t>
      </w:r>
      <w:proofErr w:type="spellEnd"/>
      <w:r w:rsidR="00301B2F" w:rsidRPr="005E7CA2">
        <w:rPr>
          <w:rFonts w:ascii="Times New Roman" w:hAnsi="Times New Roman" w:cs="Times New Roman"/>
          <w:i/>
          <w:iCs/>
          <w:lang w:val="en-US"/>
        </w:rPr>
        <w:t xml:space="preserve"> social</w:t>
      </w:r>
      <w:r w:rsidR="00301B2F" w:rsidRPr="005E7CA2">
        <w:rPr>
          <w:rFonts w:ascii="Times New Roman" w:hAnsi="Times New Roman" w:cs="Times New Roman"/>
          <w:lang w:val="en-US"/>
        </w:rPr>
        <w:t xml:space="preserve">, 4, 2010, p. </w:t>
      </w:r>
      <w:r w:rsidR="00E92E44" w:rsidRPr="005E7CA2">
        <w:rPr>
          <w:rFonts w:ascii="Times New Roman" w:hAnsi="Times New Roman" w:cs="Times New Roman"/>
          <w:lang w:val="en-US"/>
        </w:rPr>
        <w:t>66</w:t>
      </w:r>
      <w:r w:rsidR="00301B2F" w:rsidRPr="005E7CA2">
        <w:rPr>
          <w:rFonts w:ascii="Times New Roman" w:hAnsi="Times New Roman" w:cs="Times New Roman"/>
          <w:lang w:val="en-US"/>
        </w:rPr>
        <w:t>.</w:t>
      </w:r>
    </w:p>
  </w:footnote>
  <w:footnote w:id="26">
    <w:p w14:paraId="0E00216E" w14:textId="2084A97B" w:rsidR="00B7385F" w:rsidRPr="00CA3753" w:rsidRDefault="00B7385F">
      <w:pPr>
        <w:pStyle w:val="Testonotaapidipagina"/>
        <w:rPr>
          <w:rFonts w:ascii="Times New Roman" w:hAnsi="Times New Roman" w:cs="Times New Roman"/>
          <w:lang w:val="en-US"/>
        </w:rPr>
      </w:pPr>
      <w:r>
        <w:rPr>
          <w:rStyle w:val="Rimandonotaapidipagina"/>
        </w:rPr>
        <w:footnoteRef/>
      </w:r>
      <w:r w:rsidRPr="00CA3753">
        <w:rPr>
          <w:lang w:val="en-US"/>
        </w:rPr>
        <w:t xml:space="preserve"> </w:t>
      </w:r>
      <w:proofErr w:type="spellStart"/>
      <w:r w:rsidR="00CA3753" w:rsidRPr="00CA3753">
        <w:rPr>
          <w:rFonts w:ascii="Times New Roman" w:hAnsi="Times New Roman" w:cs="Times New Roman"/>
          <w:lang w:val="en-US"/>
        </w:rPr>
        <w:t>Brasil</w:t>
      </w:r>
      <w:proofErr w:type="spellEnd"/>
      <w:r w:rsidR="00CA3753" w:rsidRPr="00CA3753">
        <w:rPr>
          <w:rFonts w:ascii="Times New Roman" w:hAnsi="Times New Roman" w:cs="Times New Roman"/>
          <w:lang w:val="en-US"/>
        </w:rPr>
        <w:t xml:space="preserve"> </w:t>
      </w:r>
      <w:proofErr w:type="spellStart"/>
      <w:r w:rsidR="00CA3753" w:rsidRPr="00CA3753">
        <w:rPr>
          <w:rFonts w:ascii="Times New Roman" w:hAnsi="Times New Roman" w:cs="Times New Roman"/>
          <w:lang w:val="en-US"/>
        </w:rPr>
        <w:t>Seikyo</w:t>
      </w:r>
      <w:proofErr w:type="spellEnd"/>
      <w:r w:rsidR="00CA3753" w:rsidRPr="00CA3753">
        <w:rPr>
          <w:rFonts w:ascii="Times New Roman" w:hAnsi="Times New Roman" w:cs="Times New Roman"/>
          <w:lang w:val="en-US"/>
        </w:rPr>
        <w:t xml:space="preserve"> magazine, 18th February 2006,</w:t>
      </w:r>
      <w:r w:rsidR="00CA3753">
        <w:rPr>
          <w:rFonts w:ascii="Times New Roman" w:hAnsi="Times New Roman" w:cs="Times New Roman"/>
          <w:lang w:val="en-US"/>
        </w:rPr>
        <w:t xml:space="preserve"> cit. in </w:t>
      </w:r>
      <w:bookmarkStart w:id="3" w:name="_Hlk39689681"/>
      <w:r w:rsidR="00CA3753" w:rsidRPr="00CA3753">
        <w:rPr>
          <w:rFonts w:ascii="Times New Roman" w:hAnsi="Times New Roman" w:cs="Times New Roman"/>
          <w:lang w:val="en-US"/>
        </w:rPr>
        <w:t>COUTINHO BORNDHOLDT, “Chanting for Benefits</w:t>
      </w:r>
      <w:r w:rsidR="00CA3753">
        <w:rPr>
          <w:rFonts w:ascii="Times New Roman" w:hAnsi="Times New Roman" w:cs="Times New Roman"/>
          <w:lang w:val="en-US"/>
        </w:rPr>
        <w:t>…”, op. cit., p. 68.</w:t>
      </w:r>
    </w:p>
    <w:bookmarkEnd w:id="3"/>
  </w:footnote>
  <w:footnote w:id="27">
    <w:p w14:paraId="159BA955" w14:textId="7DF5D750" w:rsidR="00B7385F" w:rsidRPr="004D43F3" w:rsidRDefault="00B7385F">
      <w:pPr>
        <w:pStyle w:val="Testonotaapidipagina"/>
        <w:rPr>
          <w:rFonts w:ascii="Times New Roman" w:hAnsi="Times New Roman" w:cs="Times New Roman"/>
          <w:lang w:val="en-US"/>
        </w:rPr>
      </w:pPr>
      <w:r>
        <w:rPr>
          <w:rStyle w:val="Rimandonotaapidipagina"/>
        </w:rPr>
        <w:footnoteRef/>
      </w:r>
      <w:r w:rsidRPr="00DC0B97">
        <w:rPr>
          <w:lang w:val="en-US"/>
        </w:rPr>
        <w:t xml:space="preserve"> </w:t>
      </w:r>
      <w:r w:rsidR="004D43F3">
        <w:rPr>
          <w:rFonts w:ascii="Times New Roman" w:hAnsi="Times New Roman" w:cs="Times New Roman"/>
          <w:lang w:val="en-US"/>
        </w:rPr>
        <w:t>Ibidem</w:t>
      </w:r>
    </w:p>
  </w:footnote>
  <w:footnote w:id="28">
    <w:p w14:paraId="3BD90300" w14:textId="502C1F96" w:rsidR="006E588B" w:rsidRPr="00DC0B97" w:rsidRDefault="006E588B">
      <w:pPr>
        <w:pStyle w:val="Testonotaapidipagina"/>
        <w:rPr>
          <w:lang w:val="en-US"/>
        </w:rPr>
      </w:pPr>
      <w:r>
        <w:rPr>
          <w:rStyle w:val="Rimandonotaapidipagina"/>
        </w:rPr>
        <w:footnoteRef/>
      </w:r>
      <w:r w:rsidRPr="00DC0B97">
        <w:rPr>
          <w:lang w:val="en-US"/>
        </w:rPr>
        <w:t xml:space="preserve"> </w:t>
      </w:r>
      <w:r w:rsidR="004B6440" w:rsidRPr="00DC0B97">
        <w:rPr>
          <w:rFonts w:ascii="Times New Roman" w:hAnsi="Times New Roman" w:cs="Times New Roman"/>
          <w:smallCaps/>
          <w:lang w:val="en-US"/>
        </w:rPr>
        <w:t>COUTINHO BORNDHOLDT</w:t>
      </w:r>
      <w:r w:rsidR="004B6440" w:rsidRPr="00DC0B97">
        <w:rPr>
          <w:rFonts w:ascii="Times New Roman" w:hAnsi="Times New Roman" w:cs="Times New Roman"/>
          <w:lang w:val="en-US"/>
        </w:rPr>
        <w:t>, “</w:t>
      </w:r>
      <w:proofErr w:type="spellStart"/>
      <w:r w:rsidR="004B6440" w:rsidRPr="00DC0B97">
        <w:rPr>
          <w:rFonts w:ascii="Times New Roman" w:hAnsi="Times New Roman" w:cs="Times New Roman"/>
          <w:lang w:val="en-US"/>
        </w:rPr>
        <w:t>Soka</w:t>
      </w:r>
      <w:proofErr w:type="spellEnd"/>
      <w:r w:rsidR="004B6440" w:rsidRPr="00DC0B97">
        <w:rPr>
          <w:rFonts w:ascii="Times New Roman" w:hAnsi="Times New Roman" w:cs="Times New Roman"/>
          <w:lang w:val="en-US"/>
        </w:rPr>
        <w:t xml:space="preserve"> Gakkai…”, op. cit., p. 86.</w:t>
      </w:r>
    </w:p>
  </w:footnote>
  <w:footnote w:id="29">
    <w:p w14:paraId="3F274529" w14:textId="11FC8C47" w:rsidR="00006FEC" w:rsidRPr="00CA3753" w:rsidRDefault="00006FEC">
      <w:pPr>
        <w:pStyle w:val="Testonotaapidipagina"/>
        <w:rPr>
          <w:rFonts w:ascii="Times New Roman" w:hAnsi="Times New Roman" w:cs="Times New Roman"/>
          <w:lang w:val="en-US"/>
        </w:rPr>
      </w:pPr>
      <w:r>
        <w:rPr>
          <w:rStyle w:val="Rimandonotaapidipagina"/>
        </w:rPr>
        <w:footnoteRef/>
      </w:r>
      <w:r w:rsidRPr="00CA3753">
        <w:rPr>
          <w:lang w:val="en-US"/>
        </w:rPr>
        <w:t xml:space="preserve"> </w:t>
      </w:r>
      <w:r w:rsidR="00CA3753" w:rsidRPr="00CA3753">
        <w:rPr>
          <w:rFonts w:ascii="Times New Roman" w:hAnsi="Times New Roman" w:cs="Times New Roman"/>
          <w:lang w:val="en-US"/>
        </w:rPr>
        <w:t>COUTINHO BORNDHOLDT, “Chanting for Benefits…”, op. cit., p</w:t>
      </w:r>
      <w:r w:rsidR="006C353D">
        <w:rPr>
          <w:rFonts w:ascii="Times New Roman" w:hAnsi="Times New Roman" w:cs="Times New Roman"/>
          <w:lang w:val="en-US"/>
        </w:rPr>
        <w:t>p</w:t>
      </w:r>
      <w:r w:rsidR="00CA3753" w:rsidRPr="00CA3753">
        <w:rPr>
          <w:rFonts w:ascii="Times New Roman" w:hAnsi="Times New Roman" w:cs="Times New Roman"/>
          <w:lang w:val="en-US"/>
        </w:rPr>
        <w:t>. 6</w:t>
      </w:r>
      <w:r w:rsidR="00CA3753">
        <w:rPr>
          <w:rFonts w:ascii="Times New Roman" w:hAnsi="Times New Roman" w:cs="Times New Roman"/>
          <w:lang w:val="en-US"/>
        </w:rPr>
        <w:t>9-70</w:t>
      </w:r>
      <w:r w:rsidR="00CA3753" w:rsidRPr="00CA3753">
        <w:rPr>
          <w:rFonts w:ascii="Times New Roman" w:hAnsi="Times New Roman" w:cs="Times New Roman"/>
          <w:lang w:val="en-US"/>
        </w:rPr>
        <w:t>.</w:t>
      </w:r>
    </w:p>
  </w:footnote>
  <w:footnote w:id="30">
    <w:p w14:paraId="5E70A538" w14:textId="209E4777" w:rsidR="002D648E" w:rsidRPr="00D772DD" w:rsidRDefault="002D648E">
      <w:pPr>
        <w:pStyle w:val="Testonotaapidipagina"/>
        <w:rPr>
          <w:lang w:val="en-US"/>
        </w:rPr>
      </w:pPr>
      <w:r>
        <w:rPr>
          <w:rStyle w:val="Rimandonotaapidipagina"/>
        </w:rPr>
        <w:footnoteRef/>
      </w:r>
      <w:r w:rsidRPr="00D772DD">
        <w:rPr>
          <w:lang w:val="en-US"/>
        </w:rPr>
        <w:t xml:space="preserve"> </w:t>
      </w:r>
      <w:bookmarkStart w:id="4" w:name="_Hlk39753861"/>
      <w:r w:rsidR="00D772DD" w:rsidRPr="00F20CC8">
        <w:rPr>
          <w:rFonts w:ascii="Times New Roman" w:hAnsi="Times New Roman" w:cs="Times New Roman"/>
          <w:smallCaps/>
          <w:lang w:val="en-US"/>
        </w:rPr>
        <w:t>PEREIRA</w:t>
      </w:r>
      <w:r w:rsidR="00D772DD" w:rsidRPr="00F20CC8">
        <w:rPr>
          <w:rFonts w:ascii="Times New Roman" w:hAnsi="Times New Roman" w:cs="Times New Roman"/>
          <w:lang w:val="en-US"/>
        </w:rPr>
        <w:t xml:space="preserve">, </w:t>
      </w:r>
      <w:r w:rsidR="00D772DD">
        <w:rPr>
          <w:rFonts w:ascii="Times New Roman" w:hAnsi="Times New Roman" w:cs="Times New Roman"/>
          <w:lang w:val="en-US"/>
        </w:rPr>
        <w:t>“</w:t>
      </w:r>
      <w:r w:rsidR="00D772DD" w:rsidRPr="00F20CC8">
        <w:rPr>
          <w:rFonts w:ascii="Times New Roman" w:hAnsi="Times New Roman" w:cs="Times New Roman"/>
          <w:lang w:val="en-US"/>
        </w:rPr>
        <w:t xml:space="preserve">The Transplantation of </w:t>
      </w:r>
      <w:proofErr w:type="spellStart"/>
      <w:r w:rsidR="00D772DD" w:rsidRPr="00F20CC8">
        <w:rPr>
          <w:rFonts w:ascii="Times New Roman" w:hAnsi="Times New Roman" w:cs="Times New Roman"/>
          <w:lang w:val="en-US"/>
        </w:rPr>
        <w:t>Soka</w:t>
      </w:r>
      <w:proofErr w:type="spellEnd"/>
      <w:r w:rsidR="00D772DD" w:rsidRPr="00F20CC8">
        <w:rPr>
          <w:rFonts w:ascii="Times New Roman" w:hAnsi="Times New Roman" w:cs="Times New Roman"/>
          <w:lang w:val="en-US"/>
        </w:rPr>
        <w:t xml:space="preserve"> Gakkai to Brazil</w:t>
      </w:r>
      <w:r w:rsidR="00D772DD">
        <w:rPr>
          <w:rFonts w:ascii="Times New Roman" w:hAnsi="Times New Roman" w:cs="Times New Roman"/>
          <w:lang w:val="en-US"/>
        </w:rPr>
        <w:t>…”, op. cit.</w:t>
      </w:r>
      <w:r w:rsidR="00D772DD" w:rsidRPr="00BA6A68">
        <w:rPr>
          <w:rFonts w:ascii="Times New Roman" w:hAnsi="Times New Roman" w:cs="Times New Roman"/>
          <w:lang w:val="en-US"/>
        </w:rPr>
        <w:t>, p</w:t>
      </w:r>
      <w:r w:rsidR="006C353D">
        <w:rPr>
          <w:rFonts w:ascii="Times New Roman" w:hAnsi="Times New Roman" w:cs="Times New Roman"/>
          <w:lang w:val="en-US"/>
        </w:rPr>
        <w:t>p</w:t>
      </w:r>
      <w:r w:rsidR="00D772DD" w:rsidRPr="00BA6A68">
        <w:rPr>
          <w:rFonts w:ascii="Times New Roman" w:hAnsi="Times New Roman" w:cs="Times New Roman"/>
          <w:lang w:val="en-US"/>
        </w:rPr>
        <w:t>.</w:t>
      </w:r>
      <w:r w:rsidR="000B6CA5">
        <w:rPr>
          <w:rFonts w:ascii="Times New Roman" w:hAnsi="Times New Roman" w:cs="Times New Roman"/>
          <w:lang w:val="en-US"/>
        </w:rPr>
        <w:t xml:space="preserve"> 108-109.</w:t>
      </w:r>
      <w:bookmarkEnd w:id="4"/>
    </w:p>
  </w:footnote>
  <w:footnote w:id="31">
    <w:p w14:paraId="22F8BD1A" w14:textId="7BD17776" w:rsidR="00051720" w:rsidRPr="005E7D32" w:rsidRDefault="00051720">
      <w:pPr>
        <w:pStyle w:val="Testonotaapidipagina"/>
        <w:rPr>
          <w:rFonts w:ascii="Times New Roman" w:hAnsi="Times New Roman" w:cs="Times New Roman"/>
          <w:lang w:val="en-US"/>
        </w:rPr>
      </w:pPr>
      <w:r>
        <w:rPr>
          <w:rStyle w:val="Rimandonotaapidipagina"/>
        </w:rPr>
        <w:footnoteRef/>
      </w:r>
      <w:r w:rsidRPr="005E7D32">
        <w:rPr>
          <w:lang w:val="en-US"/>
        </w:rPr>
        <w:t xml:space="preserve"> </w:t>
      </w:r>
      <w:r w:rsidR="005E7D32" w:rsidRPr="005E7D32">
        <w:rPr>
          <w:rFonts w:ascii="Times New Roman" w:hAnsi="Times New Roman" w:cs="Times New Roman"/>
          <w:lang w:val="en-US"/>
        </w:rPr>
        <w:t>CLARK, “Globalization and the Pursuit of a Shared Understanding of the Absolute…”, op. cit., p</w:t>
      </w:r>
      <w:r w:rsidR="005E7D32">
        <w:rPr>
          <w:rFonts w:ascii="Times New Roman" w:hAnsi="Times New Roman" w:cs="Times New Roman"/>
          <w:lang w:val="en-US"/>
        </w:rPr>
        <w:t>p. 126-127</w:t>
      </w:r>
      <w:r w:rsidR="005E7D32" w:rsidRPr="005E7D32">
        <w:rPr>
          <w:rFonts w:ascii="Times New Roman" w:hAnsi="Times New Roman" w:cs="Times New Roman"/>
          <w:lang w:val="en-US"/>
        </w:rPr>
        <w:t>.</w:t>
      </w:r>
    </w:p>
  </w:footnote>
  <w:footnote w:id="32">
    <w:p w14:paraId="021BFDFB" w14:textId="1F6061F7" w:rsidR="007F518D" w:rsidRPr="00163D38" w:rsidRDefault="007F518D" w:rsidP="00163D38">
      <w:pPr>
        <w:pStyle w:val="Testonotaapidipagina"/>
        <w:jc w:val="both"/>
        <w:rPr>
          <w:rFonts w:ascii="Times New Roman" w:hAnsi="Times New Roman" w:cs="Times New Roman"/>
        </w:rPr>
      </w:pPr>
      <w:r>
        <w:rPr>
          <w:rStyle w:val="Rimandonotaapidipagina"/>
        </w:rPr>
        <w:footnoteRef/>
      </w:r>
      <w:r w:rsidRPr="00A16493">
        <w:t xml:space="preserve"> </w:t>
      </w:r>
      <w:r w:rsidR="00A16493" w:rsidRPr="00163D38">
        <w:rPr>
          <w:rFonts w:ascii="Times New Roman" w:hAnsi="Times New Roman" w:cs="Times New Roman"/>
        </w:rPr>
        <w:t>Nel caso dei movimenti pentecostali</w:t>
      </w:r>
      <w:r w:rsidR="00163D38" w:rsidRPr="00163D38">
        <w:rPr>
          <w:rFonts w:ascii="Times New Roman" w:hAnsi="Times New Roman" w:cs="Times New Roman"/>
        </w:rPr>
        <w:t>,</w:t>
      </w:r>
      <w:r w:rsidR="00A16493" w:rsidRPr="00163D38">
        <w:rPr>
          <w:rFonts w:ascii="Times New Roman" w:hAnsi="Times New Roman" w:cs="Times New Roman"/>
        </w:rPr>
        <w:t xml:space="preserve"> indica la capacità parlare in altre lingue senza che queste siano state apprese. Il riferimento è al </w:t>
      </w:r>
      <w:proofErr w:type="gramStart"/>
      <w:r w:rsidR="00A16493" w:rsidRPr="00163D38">
        <w:rPr>
          <w:rFonts w:ascii="Times New Roman" w:hAnsi="Times New Roman" w:cs="Times New Roman"/>
        </w:rPr>
        <w:t>dono  che</w:t>
      </w:r>
      <w:proofErr w:type="gramEnd"/>
      <w:r w:rsidR="00A16493" w:rsidRPr="00163D38">
        <w:rPr>
          <w:rFonts w:ascii="Times New Roman" w:hAnsi="Times New Roman" w:cs="Times New Roman"/>
        </w:rPr>
        <w:t xml:space="preserve"> gli apostoli hanno ricevuto in seguito alla discesa dello </w:t>
      </w:r>
      <w:r w:rsidR="00163D38">
        <w:rPr>
          <w:rFonts w:ascii="Times New Roman" w:hAnsi="Times New Roman" w:cs="Times New Roman"/>
        </w:rPr>
        <w:t>S</w:t>
      </w:r>
      <w:r w:rsidR="00A16493" w:rsidRPr="00163D38">
        <w:rPr>
          <w:rFonts w:ascii="Times New Roman" w:hAnsi="Times New Roman" w:cs="Times New Roman"/>
        </w:rPr>
        <w:t xml:space="preserve">pirito </w:t>
      </w:r>
      <w:r w:rsidR="00163D38">
        <w:rPr>
          <w:rFonts w:ascii="Times New Roman" w:hAnsi="Times New Roman" w:cs="Times New Roman"/>
        </w:rPr>
        <w:t>S</w:t>
      </w:r>
      <w:r w:rsidR="00A16493" w:rsidRPr="00163D38">
        <w:rPr>
          <w:rFonts w:ascii="Times New Roman" w:hAnsi="Times New Roman" w:cs="Times New Roman"/>
        </w:rPr>
        <w:t>anto il giorno della Pentecoste</w:t>
      </w:r>
      <w:r w:rsidR="00163D38" w:rsidRPr="00163D38">
        <w:rPr>
          <w:rFonts w:ascii="Times New Roman" w:hAnsi="Times New Roman" w:cs="Times New Roman"/>
        </w:rPr>
        <w:t>, dono che secondo il Pentecostalismo continua a essere presente tuttora nell’umanità.</w:t>
      </w:r>
    </w:p>
  </w:footnote>
  <w:footnote w:id="33">
    <w:p w14:paraId="480F45E4" w14:textId="6DAF4E6C" w:rsidR="007F518D" w:rsidRPr="00A16493" w:rsidRDefault="007F518D">
      <w:pPr>
        <w:pStyle w:val="Testonotaapidipagina"/>
        <w:rPr>
          <w:lang w:val="en-US"/>
        </w:rPr>
      </w:pPr>
      <w:r>
        <w:rPr>
          <w:rStyle w:val="Rimandonotaapidipagina"/>
        </w:rPr>
        <w:footnoteRef/>
      </w:r>
      <w:r w:rsidRPr="00A16493">
        <w:rPr>
          <w:lang w:val="en-US"/>
        </w:rPr>
        <w:t xml:space="preserve"> </w:t>
      </w:r>
      <w:r w:rsidR="00F93E7E" w:rsidRPr="00A16493">
        <w:rPr>
          <w:rFonts w:ascii="Times New Roman" w:hAnsi="Times New Roman" w:cs="Times New Roman"/>
          <w:lang w:val="en-US"/>
        </w:rPr>
        <w:t>COUTINHO BORNDHOLDT, “Chanting for Benefits…”, op. cit., p</w:t>
      </w:r>
      <w:r w:rsidR="00E61EB2">
        <w:rPr>
          <w:rFonts w:ascii="Times New Roman" w:hAnsi="Times New Roman" w:cs="Times New Roman"/>
          <w:lang w:val="en-US"/>
        </w:rPr>
        <w:t>p</w:t>
      </w:r>
      <w:r w:rsidR="00F93E7E" w:rsidRPr="00A16493">
        <w:rPr>
          <w:rFonts w:ascii="Times New Roman" w:hAnsi="Times New Roman" w:cs="Times New Roman"/>
          <w:lang w:val="en-US"/>
        </w:rPr>
        <w:t>. 74-76.</w:t>
      </w:r>
    </w:p>
  </w:footnote>
  <w:footnote w:id="34">
    <w:p w14:paraId="4F336BB3" w14:textId="7332AE84" w:rsidR="007F518D" w:rsidRPr="00F93E7E" w:rsidRDefault="007F518D">
      <w:pPr>
        <w:pStyle w:val="Testonotaapidipagina"/>
        <w:rPr>
          <w:rFonts w:ascii="Times New Roman" w:hAnsi="Times New Roman" w:cs="Times New Roman"/>
          <w:lang w:val="en-US"/>
        </w:rPr>
      </w:pPr>
      <w:r>
        <w:rPr>
          <w:rStyle w:val="Rimandonotaapidipagina"/>
        </w:rPr>
        <w:footnoteRef/>
      </w:r>
      <w:r w:rsidRPr="00F93E7E">
        <w:rPr>
          <w:lang w:val="en-US"/>
        </w:rPr>
        <w:t xml:space="preserve"> </w:t>
      </w:r>
      <w:proofErr w:type="spellStart"/>
      <w:r w:rsidR="00F93E7E" w:rsidRPr="00F93E7E">
        <w:rPr>
          <w:rFonts w:ascii="Times New Roman" w:hAnsi="Times New Roman" w:cs="Times New Roman"/>
          <w:lang w:val="en-US"/>
        </w:rPr>
        <w:t>Ivi</w:t>
      </w:r>
      <w:proofErr w:type="spellEnd"/>
      <w:r w:rsidR="00F93E7E" w:rsidRPr="00F93E7E">
        <w:rPr>
          <w:rFonts w:ascii="Times New Roman" w:hAnsi="Times New Roman" w:cs="Times New Roman"/>
          <w:lang w:val="en-US"/>
        </w:rPr>
        <w:t xml:space="preserve">, </w:t>
      </w:r>
      <w:r w:rsidR="00F93E7E">
        <w:rPr>
          <w:rFonts w:ascii="Times New Roman" w:hAnsi="Times New Roman" w:cs="Times New Roman"/>
          <w:lang w:val="en-US"/>
        </w:rPr>
        <w:t>p</w:t>
      </w:r>
      <w:r w:rsidR="000730FA">
        <w:rPr>
          <w:rFonts w:ascii="Times New Roman" w:hAnsi="Times New Roman" w:cs="Times New Roman"/>
          <w:lang w:val="en-US"/>
        </w:rPr>
        <w:t>p</w:t>
      </w:r>
      <w:r w:rsidR="00F93E7E">
        <w:rPr>
          <w:rFonts w:ascii="Times New Roman" w:hAnsi="Times New Roman" w:cs="Times New Roman"/>
          <w:lang w:val="en-US"/>
        </w:rPr>
        <w:t>.</w:t>
      </w:r>
      <w:r w:rsidR="000730FA">
        <w:rPr>
          <w:rFonts w:ascii="Times New Roman" w:hAnsi="Times New Roman" w:cs="Times New Roman"/>
          <w:lang w:val="en-US"/>
        </w:rPr>
        <w:t xml:space="preserve"> 72-74</w:t>
      </w:r>
      <w:r w:rsidR="00F93E7E">
        <w:rPr>
          <w:rFonts w:ascii="Times New Roman" w:hAnsi="Times New Roman" w:cs="Times New Roman"/>
          <w:lang w:val="en-US"/>
        </w:rPr>
        <w:t>.</w:t>
      </w:r>
    </w:p>
  </w:footnote>
  <w:footnote w:id="35">
    <w:p w14:paraId="70900897" w14:textId="796078FF" w:rsidR="004B7881" w:rsidRPr="00E65F99" w:rsidRDefault="004B7881">
      <w:pPr>
        <w:pStyle w:val="Testonotaapidipagina"/>
        <w:rPr>
          <w:lang w:val="en-US"/>
        </w:rPr>
      </w:pPr>
      <w:r>
        <w:rPr>
          <w:rStyle w:val="Rimandonotaapidipagina"/>
        </w:rPr>
        <w:footnoteRef/>
      </w:r>
      <w:r w:rsidRPr="00E65F99">
        <w:rPr>
          <w:lang w:val="en-US"/>
        </w:rPr>
        <w:t xml:space="preserve"> </w:t>
      </w:r>
      <w:r w:rsidR="00E65F99" w:rsidRPr="00DC0B97">
        <w:rPr>
          <w:rFonts w:ascii="Times New Roman" w:hAnsi="Times New Roman" w:cs="Times New Roman"/>
          <w:smallCaps/>
          <w:lang w:val="en-US"/>
        </w:rPr>
        <w:t>COUTINHO BORNDHOLDT</w:t>
      </w:r>
      <w:r w:rsidR="00E65F99" w:rsidRPr="00DC0B97">
        <w:rPr>
          <w:rFonts w:ascii="Times New Roman" w:hAnsi="Times New Roman" w:cs="Times New Roman"/>
          <w:lang w:val="en-US"/>
        </w:rPr>
        <w:t>, “</w:t>
      </w:r>
      <w:proofErr w:type="spellStart"/>
      <w:r w:rsidR="00E65F99" w:rsidRPr="00DC0B97">
        <w:rPr>
          <w:rFonts w:ascii="Times New Roman" w:hAnsi="Times New Roman" w:cs="Times New Roman"/>
          <w:lang w:val="en-US"/>
        </w:rPr>
        <w:t>Soka</w:t>
      </w:r>
      <w:proofErr w:type="spellEnd"/>
      <w:r w:rsidR="00E65F99" w:rsidRPr="00DC0B97">
        <w:rPr>
          <w:rFonts w:ascii="Times New Roman" w:hAnsi="Times New Roman" w:cs="Times New Roman"/>
          <w:lang w:val="en-US"/>
        </w:rPr>
        <w:t xml:space="preserve"> Gakkai…”, op. cit., p</w:t>
      </w:r>
      <w:r w:rsidR="00E61EB2">
        <w:rPr>
          <w:rFonts w:ascii="Times New Roman" w:hAnsi="Times New Roman" w:cs="Times New Roman"/>
          <w:lang w:val="en-US"/>
        </w:rPr>
        <w:t>p</w:t>
      </w:r>
      <w:r w:rsidR="00E65F99" w:rsidRPr="00DC0B97">
        <w:rPr>
          <w:rFonts w:ascii="Times New Roman" w:hAnsi="Times New Roman" w:cs="Times New Roman"/>
          <w:lang w:val="en-US"/>
        </w:rPr>
        <w:t>. 8</w:t>
      </w:r>
      <w:r w:rsidR="00E65F99">
        <w:rPr>
          <w:rFonts w:ascii="Times New Roman" w:hAnsi="Times New Roman" w:cs="Times New Roman"/>
          <w:lang w:val="en-US"/>
        </w:rPr>
        <w:t>7-90</w:t>
      </w:r>
      <w:r w:rsidR="00E65F99" w:rsidRPr="00DC0B97">
        <w:rPr>
          <w:rFonts w:ascii="Times New Roman" w:hAnsi="Times New Roman" w:cs="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4427"/>
    <w:multiLevelType w:val="hybridMultilevel"/>
    <w:tmpl w:val="F68ACE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A464BA9"/>
    <w:multiLevelType w:val="hybridMultilevel"/>
    <w:tmpl w:val="2DB272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4280107"/>
    <w:multiLevelType w:val="hybridMultilevel"/>
    <w:tmpl w:val="36C2F6FC"/>
    <w:lvl w:ilvl="0" w:tplc="C7966CB0">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FE"/>
    <w:rsid w:val="00004FB5"/>
    <w:rsid w:val="00005CBD"/>
    <w:rsid w:val="00006FEC"/>
    <w:rsid w:val="00007510"/>
    <w:rsid w:val="000146E4"/>
    <w:rsid w:val="00022027"/>
    <w:rsid w:val="000252FB"/>
    <w:rsid w:val="000267ED"/>
    <w:rsid w:val="00030F0E"/>
    <w:rsid w:val="00036248"/>
    <w:rsid w:val="00043DE0"/>
    <w:rsid w:val="00047919"/>
    <w:rsid w:val="00050659"/>
    <w:rsid w:val="00051720"/>
    <w:rsid w:val="0005673B"/>
    <w:rsid w:val="000568A6"/>
    <w:rsid w:val="00056CB2"/>
    <w:rsid w:val="000615D3"/>
    <w:rsid w:val="00066BF5"/>
    <w:rsid w:val="0007030E"/>
    <w:rsid w:val="000730FA"/>
    <w:rsid w:val="000741B9"/>
    <w:rsid w:val="000776C5"/>
    <w:rsid w:val="00092CB2"/>
    <w:rsid w:val="00097F61"/>
    <w:rsid w:val="000B22CD"/>
    <w:rsid w:val="000B5DB8"/>
    <w:rsid w:val="000B6CA5"/>
    <w:rsid w:val="000C0763"/>
    <w:rsid w:val="000D0B09"/>
    <w:rsid w:val="000D6C5C"/>
    <w:rsid w:val="000F3D2A"/>
    <w:rsid w:val="00112072"/>
    <w:rsid w:val="0011649C"/>
    <w:rsid w:val="001309B4"/>
    <w:rsid w:val="00133912"/>
    <w:rsid w:val="001364A7"/>
    <w:rsid w:val="00136A1F"/>
    <w:rsid w:val="00137347"/>
    <w:rsid w:val="00137DBA"/>
    <w:rsid w:val="001475A9"/>
    <w:rsid w:val="001605D5"/>
    <w:rsid w:val="00161735"/>
    <w:rsid w:val="00162553"/>
    <w:rsid w:val="00163D38"/>
    <w:rsid w:val="001710D4"/>
    <w:rsid w:val="00175BF7"/>
    <w:rsid w:val="001918AF"/>
    <w:rsid w:val="001953AC"/>
    <w:rsid w:val="00197BE4"/>
    <w:rsid w:val="001A19AB"/>
    <w:rsid w:val="001A296C"/>
    <w:rsid w:val="001C044C"/>
    <w:rsid w:val="001E1ADB"/>
    <w:rsid w:val="001E24A8"/>
    <w:rsid w:val="001E6503"/>
    <w:rsid w:val="001F2355"/>
    <w:rsid w:val="001F2948"/>
    <w:rsid w:val="001F66F5"/>
    <w:rsid w:val="00212EFE"/>
    <w:rsid w:val="002206E2"/>
    <w:rsid w:val="00222ECF"/>
    <w:rsid w:val="00231FA3"/>
    <w:rsid w:val="00232A94"/>
    <w:rsid w:val="00237C24"/>
    <w:rsid w:val="00242FE5"/>
    <w:rsid w:val="00243834"/>
    <w:rsid w:val="00246246"/>
    <w:rsid w:val="00250BC9"/>
    <w:rsid w:val="00253527"/>
    <w:rsid w:val="00256C60"/>
    <w:rsid w:val="0027119B"/>
    <w:rsid w:val="00275B45"/>
    <w:rsid w:val="00275F42"/>
    <w:rsid w:val="00277386"/>
    <w:rsid w:val="00280F38"/>
    <w:rsid w:val="00285BB1"/>
    <w:rsid w:val="00287BBD"/>
    <w:rsid w:val="002900A1"/>
    <w:rsid w:val="002A2348"/>
    <w:rsid w:val="002A407D"/>
    <w:rsid w:val="002A42AE"/>
    <w:rsid w:val="002A43F1"/>
    <w:rsid w:val="002B22CB"/>
    <w:rsid w:val="002C06B0"/>
    <w:rsid w:val="002D5D04"/>
    <w:rsid w:val="002D648E"/>
    <w:rsid w:val="002E2984"/>
    <w:rsid w:val="002F0DE5"/>
    <w:rsid w:val="002F2821"/>
    <w:rsid w:val="00301B2F"/>
    <w:rsid w:val="003030E1"/>
    <w:rsid w:val="003053AD"/>
    <w:rsid w:val="003144E5"/>
    <w:rsid w:val="00321F4D"/>
    <w:rsid w:val="00326751"/>
    <w:rsid w:val="00335442"/>
    <w:rsid w:val="00335BC0"/>
    <w:rsid w:val="00344702"/>
    <w:rsid w:val="003479FC"/>
    <w:rsid w:val="0036641C"/>
    <w:rsid w:val="0036671E"/>
    <w:rsid w:val="00367D10"/>
    <w:rsid w:val="00373D8A"/>
    <w:rsid w:val="0038355D"/>
    <w:rsid w:val="00383AF1"/>
    <w:rsid w:val="003940AD"/>
    <w:rsid w:val="0039538B"/>
    <w:rsid w:val="003A72AF"/>
    <w:rsid w:val="003B6CD6"/>
    <w:rsid w:val="003B7B92"/>
    <w:rsid w:val="003D7A5F"/>
    <w:rsid w:val="003E5769"/>
    <w:rsid w:val="003E6466"/>
    <w:rsid w:val="003F4769"/>
    <w:rsid w:val="003F5725"/>
    <w:rsid w:val="00400C02"/>
    <w:rsid w:val="00405BE3"/>
    <w:rsid w:val="00407E5F"/>
    <w:rsid w:val="00414B35"/>
    <w:rsid w:val="00420456"/>
    <w:rsid w:val="00420ADD"/>
    <w:rsid w:val="00421BEC"/>
    <w:rsid w:val="004222AB"/>
    <w:rsid w:val="00424BB9"/>
    <w:rsid w:val="00424EBB"/>
    <w:rsid w:val="004332E1"/>
    <w:rsid w:val="0043737E"/>
    <w:rsid w:val="0044615F"/>
    <w:rsid w:val="00453A00"/>
    <w:rsid w:val="00456883"/>
    <w:rsid w:val="00461627"/>
    <w:rsid w:val="00462433"/>
    <w:rsid w:val="004624BC"/>
    <w:rsid w:val="00463846"/>
    <w:rsid w:val="00466270"/>
    <w:rsid w:val="00467D38"/>
    <w:rsid w:val="00474101"/>
    <w:rsid w:val="00482BB7"/>
    <w:rsid w:val="00487A23"/>
    <w:rsid w:val="00491BAD"/>
    <w:rsid w:val="0049530A"/>
    <w:rsid w:val="004958F8"/>
    <w:rsid w:val="004B0B72"/>
    <w:rsid w:val="004B6440"/>
    <w:rsid w:val="004B7881"/>
    <w:rsid w:val="004B7E2D"/>
    <w:rsid w:val="004C5CFE"/>
    <w:rsid w:val="004C66FC"/>
    <w:rsid w:val="004D43F3"/>
    <w:rsid w:val="004E32E0"/>
    <w:rsid w:val="004E6D3C"/>
    <w:rsid w:val="00511216"/>
    <w:rsid w:val="00511F6D"/>
    <w:rsid w:val="005201C0"/>
    <w:rsid w:val="005215BA"/>
    <w:rsid w:val="0052268A"/>
    <w:rsid w:val="00526EEB"/>
    <w:rsid w:val="00540835"/>
    <w:rsid w:val="00542C47"/>
    <w:rsid w:val="00545571"/>
    <w:rsid w:val="0054680D"/>
    <w:rsid w:val="00546C97"/>
    <w:rsid w:val="00547474"/>
    <w:rsid w:val="005516E4"/>
    <w:rsid w:val="00551D10"/>
    <w:rsid w:val="00553FD9"/>
    <w:rsid w:val="005750B2"/>
    <w:rsid w:val="005806E8"/>
    <w:rsid w:val="00580CFE"/>
    <w:rsid w:val="00593E4B"/>
    <w:rsid w:val="0059513B"/>
    <w:rsid w:val="005A01CD"/>
    <w:rsid w:val="005A3957"/>
    <w:rsid w:val="005A573C"/>
    <w:rsid w:val="005B2753"/>
    <w:rsid w:val="005C246E"/>
    <w:rsid w:val="005C3461"/>
    <w:rsid w:val="005C38BF"/>
    <w:rsid w:val="005C4A6E"/>
    <w:rsid w:val="005D39DD"/>
    <w:rsid w:val="005D770B"/>
    <w:rsid w:val="005E3E60"/>
    <w:rsid w:val="005E67C7"/>
    <w:rsid w:val="005E7CA2"/>
    <w:rsid w:val="005E7D32"/>
    <w:rsid w:val="00600E50"/>
    <w:rsid w:val="00600EB1"/>
    <w:rsid w:val="00605988"/>
    <w:rsid w:val="00614408"/>
    <w:rsid w:val="00624613"/>
    <w:rsid w:val="00631C18"/>
    <w:rsid w:val="00632EF2"/>
    <w:rsid w:val="00636FC9"/>
    <w:rsid w:val="00643FEB"/>
    <w:rsid w:val="00651E25"/>
    <w:rsid w:val="00652A81"/>
    <w:rsid w:val="00676009"/>
    <w:rsid w:val="006771B5"/>
    <w:rsid w:val="006833B8"/>
    <w:rsid w:val="00686247"/>
    <w:rsid w:val="006938A0"/>
    <w:rsid w:val="00697908"/>
    <w:rsid w:val="00697F6B"/>
    <w:rsid w:val="006A0C67"/>
    <w:rsid w:val="006A3207"/>
    <w:rsid w:val="006A3A28"/>
    <w:rsid w:val="006B1F36"/>
    <w:rsid w:val="006B23E2"/>
    <w:rsid w:val="006B659F"/>
    <w:rsid w:val="006C13BF"/>
    <w:rsid w:val="006C353D"/>
    <w:rsid w:val="006C388A"/>
    <w:rsid w:val="006C4D90"/>
    <w:rsid w:val="006D047E"/>
    <w:rsid w:val="006D2FEF"/>
    <w:rsid w:val="006E040D"/>
    <w:rsid w:val="006E15B6"/>
    <w:rsid w:val="006E350F"/>
    <w:rsid w:val="006E368B"/>
    <w:rsid w:val="006E588B"/>
    <w:rsid w:val="006E59EC"/>
    <w:rsid w:val="006E76E3"/>
    <w:rsid w:val="006E7A04"/>
    <w:rsid w:val="00705CD9"/>
    <w:rsid w:val="00707D13"/>
    <w:rsid w:val="00712142"/>
    <w:rsid w:val="0071639C"/>
    <w:rsid w:val="00717778"/>
    <w:rsid w:val="0072056D"/>
    <w:rsid w:val="007232F2"/>
    <w:rsid w:val="007345E7"/>
    <w:rsid w:val="007354EA"/>
    <w:rsid w:val="00750E29"/>
    <w:rsid w:val="00762229"/>
    <w:rsid w:val="0077294C"/>
    <w:rsid w:val="00787B7C"/>
    <w:rsid w:val="00791B66"/>
    <w:rsid w:val="00795FBA"/>
    <w:rsid w:val="007967B6"/>
    <w:rsid w:val="007A4CFC"/>
    <w:rsid w:val="007B5DE9"/>
    <w:rsid w:val="007C0F8B"/>
    <w:rsid w:val="007D17A7"/>
    <w:rsid w:val="007D3C91"/>
    <w:rsid w:val="007D5E39"/>
    <w:rsid w:val="007E5798"/>
    <w:rsid w:val="007F19F2"/>
    <w:rsid w:val="007F518D"/>
    <w:rsid w:val="0080155F"/>
    <w:rsid w:val="008079AE"/>
    <w:rsid w:val="008101BF"/>
    <w:rsid w:val="00813DFA"/>
    <w:rsid w:val="008167FE"/>
    <w:rsid w:val="00823807"/>
    <w:rsid w:val="00834B7E"/>
    <w:rsid w:val="00834DD0"/>
    <w:rsid w:val="008358CD"/>
    <w:rsid w:val="00842275"/>
    <w:rsid w:val="00842D6A"/>
    <w:rsid w:val="0085297A"/>
    <w:rsid w:val="0086457F"/>
    <w:rsid w:val="008741AE"/>
    <w:rsid w:val="00874F73"/>
    <w:rsid w:val="00876000"/>
    <w:rsid w:val="0087755E"/>
    <w:rsid w:val="00885BB6"/>
    <w:rsid w:val="0089129E"/>
    <w:rsid w:val="00895988"/>
    <w:rsid w:val="00895B48"/>
    <w:rsid w:val="00897978"/>
    <w:rsid w:val="008B4094"/>
    <w:rsid w:val="008B7C2E"/>
    <w:rsid w:val="008C22FD"/>
    <w:rsid w:val="008C5953"/>
    <w:rsid w:val="008C7E2D"/>
    <w:rsid w:val="008E2320"/>
    <w:rsid w:val="008E2563"/>
    <w:rsid w:val="008F1735"/>
    <w:rsid w:val="008F3A36"/>
    <w:rsid w:val="00903506"/>
    <w:rsid w:val="0091255E"/>
    <w:rsid w:val="009169CF"/>
    <w:rsid w:val="00916DF6"/>
    <w:rsid w:val="009240FF"/>
    <w:rsid w:val="00930D6E"/>
    <w:rsid w:val="00936952"/>
    <w:rsid w:val="00960382"/>
    <w:rsid w:val="00966E57"/>
    <w:rsid w:val="00975B42"/>
    <w:rsid w:val="0097750A"/>
    <w:rsid w:val="00984A77"/>
    <w:rsid w:val="00990F0B"/>
    <w:rsid w:val="0099101E"/>
    <w:rsid w:val="009B202E"/>
    <w:rsid w:val="009B2E23"/>
    <w:rsid w:val="009D152F"/>
    <w:rsid w:val="009E46C4"/>
    <w:rsid w:val="009F158F"/>
    <w:rsid w:val="009F66BF"/>
    <w:rsid w:val="009F6738"/>
    <w:rsid w:val="00A023AF"/>
    <w:rsid w:val="00A06396"/>
    <w:rsid w:val="00A16493"/>
    <w:rsid w:val="00A17766"/>
    <w:rsid w:val="00A36219"/>
    <w:rsid w:val="00A46077"/>
    <w:rsid w:val="00A507D6"/>
    <w:rsid w:val="00A52D86"/>
    <w:rsid w:val="00A54079"/>
    <w:rsid w:val="00A5746C"/>
    <w:rsid w:val="00A57CEA"/>
    <w:rsid w:val="00A64E64"/>
    <w:rsid w:val="00A65481"/>
    <w:rsid w:val="00A80D7D"/>
    <w:rsid w:val="00A8583C"/>
    <w:rsid w:val="00A901C3"/>
    <w:rsid w:val="00A92852"/>
    <w:rsid w:val="00A95294"/>
    <w:rsid w:val="00AA076E"/>
    <w:rsid w:val="00AB431E"/>
    <w:rsid w:val="00AC5278"/>
    <w:rsid w:val="00AD1355"/>
    <w:rsid w:val="00AD6F3A"/>
    <w:rsid w:val="00AE521E"/>
    <w:rsid w:val="00AE5277"/>
    <w:rsid w:val="00AF2D34"/>
    <w:rsid w:val="00B01893"/>
    <w:rsid w:val="00B03762"/>
    <w:rsid w:val="00B06986"/>
    <w:rsid w:val="00B11636"/>
    <w:rsid w:val="00B23AAA"/>
    <w:rsid w:val="00B348FA"/>
    <w:rsid w:val="00B40557"/>
    <w:rsid w:val="00B4294F"/>
    <w:rsid w:val="00B4370C"/>
    <w:rsid w:val="00B450EA"/>
    <w:rsid w:val="00B51B8F"/>
    <w:rsid w:val="00B53F54"/>
    <w:rsid w:val="00B611B9"/>
    <w:rsid w:val="00B61B2E"/>
    <w:rsid w:val="00B7385F"/>
    <w:rsid w:val="00B7761A"/>
    <w:rsid w:val="00B81CD8"/>
    <w:rsid w:val="00B91C9B"/>
    <w:rsid w:val="00B95D71"/>
    <w:rsid w:val="00B96604"/>
    <w:rsid w:val="00BA2B1B"/>
    <w:rsid w:val="00BA6A68"/>
    <w:rsid w:val="00BA72A6"/>
    <w:rsid w:val="00BB04AD"/>
    <w:rsid w:val="00BB35AD"/>
    <w:rsid w:val="00BC2089"/>
    <w:rsid w:val="00BC220F"/>
    <w:rsid w:val="00BC7A60"/>
    <w:rsid w:val="00BC7E02"/>
    <w:rsid w:val="00BE4B11"/>
    <w:rsid w:val="00BE51EB"/>
    <w:rsid w:val="00BF3B83"/>
    <w:rsid w:val="00C07833"/>
    <w:rsid w:val="00C10726"/>
    <w:rsid w:val="00C15ED2"/>
    <w:rsid w:val="00C22275"/>
    <w:rsid w:val="00C27C11"/>
    <w:rsid w:val="00C32395"/>
    <w:rsid w:val="00C33F22"/>
    <w:rsid w:val="00C543B3"/>
    <w:rsid w:val="00C57AB4"/>
    <w:rsid w:val="00C57C62"/>
    <w:rsid w:val="00C66843"/>
    <w:rsid w:val="00C66F53"/>
    <w:rsid w:val="00C74F37"/>
    <w:rsid w:val="00C759BF"/>
    <w:rsid w:val="00C861D3"/>
    <w:rsid w:val="00C92B3A"/>
    <w:rsid w:val="00CA1E25"/>
    <w:rsid w:val="00CA3412"/>
    <w:rsid w:val="00CA3753"/>
    <w:rsid w:val="00CB16E3"/>
    <w:rsid w:val="00CC10FE"/>
    <w:rsid w:val="00CE098C"/>
    <w:rsid w:val="00CE676F"/>
    <w:rsid w:val="00D03F18"/>
    <w:rsid w:val="00D1155A"/>
    <w:rsid w:val="00D12574"/>
    <w:rsid w:val="00D20DEC"/>
    <w:rsid w:val="00D214EC"/>
    <w:rsid w:val="00D30BA6"/>
    <w:rsid w:val="00D42DD5"/>
    <w:rsid w:val="00D5741A"/>
    <w:rsid w:val="00D57458"/>
    <w:rsid w:val="00D67072"/>
    <w:rsid w:val="00D705D5"/>
    <w:rsid w:val="00D7154F"/>
    <w:rsid w:val="00D754C9"/>
    <w:rsid w:val="00D75C61"/>
    <w:rsid w:val="00D772DD"/>
    <w:rsid w:val="00D83FCC"/>
    <w:rsid w:val="00D9545B"/>
    <w:rsid w:val="00DA2BCA"/>
    <w:rsid w:val="00DA7BDF"/>
    <w:rsid w:val="00DC0B97"/>
    <w:rsid w:val="00DC420F"/>
    <w:rsid w:val="00DC63C7"/>
    <w:rsid w:val="00DE1D63"/>
    <w:rsid w:val="00DE2102"/>
    <w:rsid w:val="00DE230D"/>
    <w:rsid w:val="00DF4ADC"/>
    <w:rsid w:val="00E00535"/>
    <w:rsid w:val="00E034C9"/>
    <w:rsid w:val="00E101D6"/>
    <w:rsid w:val="00E10BEA"/>
    <w:rsid w:val="00E13897"/>
    <w:rsid w:val="00E14613"/>
    <w:rsid w:val="00E24076"/>
    <w:rsid w:val="00E25634"/>
    <w:rsid w:val="00E34243"/>
    <w:rsid w:val="00E36359"/>
    <w:rsid w:val="00E375D2"/>
    <w:rsid w:val="00E416C6"/>
    <w:rsid w:val="00E41AB4"/>
    <w:rsid w:val="00E45029"/>
    <w:rsid w:val="00E453D1"/>
    <w:rsid w:val="00E45868"/>
    <w:rsid w:val="00E5112A"/>
    <w:rsid w:val="00E61EB2"/>
    <w:rsid w:val="00E65D5F"/>
    <w:rsid w:val="00E65F99"/>
    <w:rsid w:val="00E668EA"/>
    <w:rsid w:val="00E67333"/>
    <w:rsid w:val="00E67DF5"/>
    <w:rsid w:val="00E70580"/>
    <w:rsid w:val="00E82462"/>
    <w:rsid w:val="00E87FBD"/>
    <w:rsid w:val="00E92E44"/>
    <w:rsid w:val="00E9636E"/>
    <w:rsid w:val="00EA0FCE"/>
    <w:rsid w:val="00EB1406"/>
    <w:rsid w:val="00EB5C54"/>
    <w:rsid w:val="00EB6071"/>
    <w:rsid w:val="00EB61F4"/>
    <w:rsid w:val="00EC233D"/>
    <w:rsid w:val="00ED21F4"/>
    <w:rsid w:val="00EE49FF"/>
    <w:rsid w:val="00EF582E"/>
    <w:rsid w:val="00F02612"/>
    <w:rsid w:val="00F05666"/>
    <w:rsid w:val="00F126E5"/>
    <w:rsid w:val="00F129B8"/>
    <w:rsid w:val="00F15712"/>
    <w:rsid w:val="00F20CC8"/>
    <w:rsid w:val="00F26038"/>
    <w:rsid w:val="00F31242"/>
    <w:rsid w:val="00F33879"/>
    <w:rsid w:val="00F37469"/>
    <w:rsid w:val="00F45EAF"/>
    <w:rsid w:val="00F47553"/>
    <w:rsid w:val="00F517D4"/>
    <w:rsid w:val="00F5715F"/>
    <w:rsid w:val="00F634C7"/>
    <w:rsid w:val="00F66770"/>
    <w:rsid w:val="00F9209B"/>
    <w:rsid w:val="00F93E7E"/>
    <w:rsid w:val="00FB35D6"/>
    <w:rsid w:val="00FD735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68A8"/>
  <w15:chartTrackingRefBased/>
  <w15:docId w15:val="{978986D1-7920-4B46-AF6A-64F054F4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0726"/>
    <w:pPr>
      <w:ind w:left="720"/>
      <w:contextualSpacing/>
    </w:pPr>
  </w:style>
  <w:style w:type="paragraph" w:styleId="Testonotaapidipagina">
    <w:name w:val="footnote text"/>
    <w:basedOn w:val="Normale"/>
    <w:link w:val="TestonotaapidipaginaCarattere"/>
    <w:uiPriority w:val="99"/>
    <w:semiHidden/>
    <w:unhideWhenUsed/>
    <w:rsid w:val="00984A7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84A77"/>
    <w:rPr>
      <w:sz w:val="20"/>
      <w:szCs w:val="20"/>
    </w:rPr>
  </w:style>
  <w:style w:type="character" w:styleId="Rimandonotaapidipagina">
    <w:name w:val="footnote reference"/>
    <w:basedOn w:val="Carpredefinitoparagrafo"/>
    <w:uiPriority w:val="99"/>
    <w:semiHidden/>
    <w:unhideWhenUsed/>
    <w:rsid w:val="00984A77"/>
    <w:rPr>
      <w:vertAlign w:val="superscript"/>
    </w:rPr>
  </w:style>
  <w:style w:type="character" w:styleId="Collegamentoipertestuale">
    <w:name w:val="Hyperlink"/>
    <w:basedOn w:val="Carpredefinitoparagrafo"/>
    <w:uiPriority w:val="99"/>
    <w:unhideWhenUsed/>
    <w:rsid w:val="008B7C2E"/>
    <w:rPr>
      <w:color w:val="0563C1" w:themeColor="hyperlink"/>
      <w:u w:val="single"/>
    </w:rPr>
  </w:style>
  <w:style w:type="character" w:styleId="Menzionenonrisolta">
    <w:name w:val="Unresolved Mention"/>
    <w:basedOn w:val="Carpredefinitoparagrafo"/>
    <w:uiPriority w:val="99"/>
    <w:semiHidden/>
    <w:unhideWhenUsed/>
    <w:rsid w:val="008B7C2E"/>
    <w:rPr>
      <w:color w:val="605E5C"/>
      <w:shd w:val="clear" w:color="auto" w:fill="E1DFDD"/>
    </w:rPr>
  </w:style>
  <w:style w:type="character" w:styleId="Collegamentovisitato">
    <w:name w:val="FollowedHyperlink"/>
    <w:basedOn w:val="Carpredefinitoparagrafo"/>
    <w:uiPriority w:val="99"/>
    <w:semiHidden/>
    <w:unhideWhenUsed/>
    <w:rsid w:val="00066B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ge.gov.br/" TargetMode="External"/><Relationship Id="rId3" Type="http://schemas.openxmlformats.org/officeDocument/2006/relationships/settings" Target="settings.xml"/><Relationship Id="rId7" Type="http://schemas.openxmlformats.org/officeDocument/2006/relationships/hyperlink" Target="https://www.sg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enso2010.ibge.gov.br/noticias-censo?id=3&amp;idnoticia=2170&amp;view=noticia" TargetMode="External"/><Relationship Id="rId2" Type="http://schemas.openxmlformats.org/officeDocument/2006/relationships/hyperlink" Target="https://www.sgi.org/snapshot/sgi-membership.html" TargetMode="External"/><Relationship Id="rId1" Type="http://schemas.openxmlformats.org/officeDocument/2006/relationships/hyperlink" Target="https://www.sgi.org/snapsh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4011</Words>
  <Characters>22864</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Baldovin</dc:creator>
  <cp:keywords/>
  <dc:description/>
  <cp:lastModifiedBy>Silvia</cp:lastModifiedBy>
  <cp:revision>2</cp:revision>
  <cp:lastPrinted>2020-10-02T16:04:00Z</cp:lastPrinted>
  <dcterms:created xsi:type="dcterms:W3CDTF">2020-10-03T09:45:00Z</dcterms:created>
  <dcterms:modified xsi:type="dcterms:W3CDTF">2020-10-03T09:45:00Z</dcterms:modified>
</cp:coreProperties>
</file>